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CE5D2" w14:textId="77777777" w:rsidR="00271679" w:rsidRPr="00B8081C" w:rsidRDefault="00271679" w:rsidP="00271679">
      <w:pPr>
        <w:pStyle w:val="NoSpacing"/>
        <w:jc w:val="center"/>
        <w:rPr>
          <w:rFonts w:ascii="Arial" w:hAnsi="Arial" w:cs="Arial"/>
        </w:rPr>
      </w:pPr>
    </w:p>
    <w:p w14:paraId="4D9975CA" w14:textId="48019CFE" w:rsidR="004118BC" w:rsidRPr="00B8081C" w:rsidRDefault="004118BC" w:rsidP="00271679">
      <w:pPr>
        <w:pStyle w:val="NoSpacing"/>
        <w:jc w:val="center"/>
        <w:rPr>
          <w:rFonts w:ascii="Arial" w:hAnsi="Arial" w:cs="Arial"/>
        </w:rPr>
      </w:pPr>
    </w:p>
    <w:p w14:paraId="1348B1AF" w14:textId="77777777" w:rsidR="004118BC" w:rsidRPr="00B8081C" w:rsidRDefault="004118BC" w:rsidP="00EE1D65">
      <w:pPr>
        <w:pStyle w:val="NoSpacing"/>
        <w:rPr>
          <w:rFonts w:ascii="Arial" w:hAnsi="Arial" w:cs="Arial"/>
        </w:rPr>
      </w:pPr>
    </w:p>
    <w:p w14:paraId="66D53E3E" w14:textId="77777777" w:rsidR="004118BC" w:rsidRPr="00B8081C" w:rsidRDefault="004118BC" w:rsidP="00EE1D65">
      <w:pPr>
        <w:pStyle w:val="NoSpacing"/>
        <w:rPr>
          <w:rFonts w:ascii="Arial" w:hAnsi="Arial" w:cs="Arial"/>
        </w:rPr>
      </w:pPr>
    </w:p>
    <w:p w14:paraId="1DC1CF28" w14:textId="77777777" w:rsidR="004118BC" w:rsidRPr="00B8081C" w:rsidRDefault="004118BC" w:rsidP="00EE1D65">
      <w:pPr>
        <w:pStyle w:val="NoSpacing"/>
        <w:rPr>
          <w:rFonts w:ascii="Arial" w:hAnsi="Arial" w:cs="Arial"/>
        </w:rPr>
      </w:pPr>
    </w:p>
    <w:p w14:paraId="2F34E3F6" w14:textId="38A332C9" w:rsidR="004118BC" w:rsidRPr="00B8081C" w:rsidRDefault="76913853" w:rsidP="4C150DDF">
      <w:pPr>
        <w:jc w:val="center"/>
      </w:pPr>
      <w:r>
        <w:rPr>
          <w:noProof/>
        </w:rPr>
        <w:drawing>
          <wp:inline distT="0" distB="0" distL="0" distR="0" wp14:anchorId="3F74A1F5" wp14:editId="376A33EF">
            <wp:extent cx="1533525" cy="1771650"/>
            <wp:effectExtent l="0" t="0" r="0" b="0"/>
            <wp:docPr id="13438586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858638" name=""/>
                    <pic:cNvPicPr/>
                  </pic:nvPicPr>
                  <pic:blipFill>
                    <a:blip r:embed="rId12">
                      <a:extLst>
                        <a:ext uri="{28A0092B-C50C-407E-A947-70E740481C1C}">
                          <a14:useLocalDpi xmlns:a14="http://schemas.microsoft.com/office/drawing/2010/main" val="0"/>
                        </a:ext>
                      </a:extLst>
                    </a:blip>
                    <a:stretch>
                      <a:fillRect/>
                    </a:stretch>
                  </pic:blipFill>
                  <pic:spPr>
                    <a:xfrm>
                      <a:off x="0" y="0"/>
                      <a:ext cx="1533525" cy="1771650"/>
                    </a:xfrm>
                    <a:prstGeom prst="rect">
                      <a:avLst/>
                    </a:prstGeom>
                  </pic:spPr>
                </pic:pic>
              </a:graphicData>
            </a:graphic>
          </wp:inline>
        </w:drawing>
      </w:r>
    </w:p>
    <w:p w14:paraId="0404CF6C" w14:textId="02EEFB79" w:rsidR="4C150DDF" w:rsidRDefault="4C150DDF" w:rsidP="4C150DDF">
      <w:pPr>
        <w:pStyle w:val="NoSpacing"/>
      </w:pPr>
    </w:p>
    <w:p w14:paraId="408D658F" w14:textId="28A693A2" w:rsidR="76913853" w:rsidRDefault="76913853" w:rsidP="4C150DDF">
      <w:pPr>
        <w:jc w:val="center"/>
        <w:rPr>
          <w:rFonts w:ascii="Arial" w:eastAsia="Arial" w:hAnsi="Arial" w:cs="Arial"/>
          <w:color w:val="000000" w:themeColor="text1"/>
          <w:sz w:val="52"/>
          <w:szCs w:val="52"/>
        </w:rPr>
      </w:pPr>
      <w:r w:rsidRPr="4C150DDF">
        <w:rPr>
          <w:rFonts w:ascii="Arial" w:eastAsia="Arial" w:hAnsi="Arial" w:cs="Arial"/>
          <w:b/>
          <w:bCs/>
          <w:color w:val="000000" w:themeColor="text1"/>
          <w:sz w:val="52"/>
          <w:szCs w:val="52"/>
        </w:rPr>
        <w:t xml:space="preserve">St. Mary’s Preparatory School  </w:t>
      </w:r>
    </w:p>
    <w:p w14:paraId="1C03B6ED" w14:textId="5C2F7563" w:rsidR="76913853" w:rsidRDefault="76913853" w:rsidP="4C150DDF">
      <w:pPr>
        <w:jc w:val="center"/>
        <w:rPr>
          <w:rFonts w:ascii="Arial" w:eastAsia="Arial" w:hAnsi="Arial" w:cs="Arial"/>
          <w:color w:val="000000" w:themeColor="text1"/>
          <w:sz w:val="52"/>
          <w:szCs w:val="52"/>
        </w:rPr>
      </w:pPr>
      <w:r w:rsidRPr="4C150DDF">
        <w:rPr>
          <w:rFonts w:ascii="Arial" w:eastAsia="Arial" w:hAnsi="Arial" w:cs="Arial"/>
          <w:b/>
          <w:bCs/>
          <w:color w:val="000000" w:themeColor="text1"/>
          <w:sz w:val="52"/>
          <w:szCs w:val="52"/>
        </w:rPr>
        <w:t>(inc EYFS)</w:t>
      </w:r>
    </w:p>
    <w:p w14:paraId="55E7688E" w14:textId="77471EE9" w:rsidR="4C150DDF" w:rsidRDefault="4C150DDF" w:rsidP="4C150DDF">
      <w:pPr>
        <w:pStyle w:val="NoSpacing"/>
      </w:pPr>
    </w:p>
    <w:p w14:paraId="1B1A1136" w14:textId="77777777" w:rsidR="004118BC" w:rsidRPr="00B8081C" w:rsidRDefault="004118BC" w:rsidP="00EE1D65">
      <w:pPr>
        <w:pStyle w:val="NoSpacing"/>
        <w:rPr>
          <w:rFonts w:ascii="Arial" w:hAnsi="Arial" w:cs="Arial"/>
        </w:rPr>
      </w:pPr>
    </w:p>
    <w:p w14:paraId="1E8A7549" w14:textId="0953F0EA" w:rsidR="4C150DDF" w:rsidRDefault="4C150DDF" w:rsidP="4C150DDF">
      <w:pPr>
        <w:pStyle w:val="NoSpacing"/>
        <w:rPr>
          <w:rFonts w:ascii="Arial" w:hAnsi="Arial" w:cs="Arial"/>
        </w:rPr>
      </w:pPr>
    </w:p>
    <w:p w14:paraId="52130AF9" w14:textId="77777777" w:rsidR="004118BC" w:rsidRPr="00B8081C" w:rsidRDefault="004118BC" w:rsidP="00EE1D65">
      <w:pPr>
        <w:pStyle w:val="NoSpacing"/>
        <w:jc w:val="center"/>
        <w:rPr>
          <w:rFonts w:ascii="Arial" w:hAnsi="Arial" w:cs="Arial"/>
        </w:rPr>
      </w:pPr>
    </w:p>
    <w:p w14:paraId="23AC6FD7" w14:textId="4D642921" w:rsidR="00354FD4" w:rsidRPr="00181270" w:rsidRDefault="00354FD4" w:rsidP="00354FD4">
      <w:pPr>
        <w:pStyle w:val="NoSpacing"/>
        <w:jc w:val="center"/>
        <w:rPr>
          <w:b/>
          <w:sz w:val="52"/>
          <w:szCs w:val="52"/>
        </w:rPr>
      </w:pPr>
      <w:r>
        <w:rPr>
          <w:b/>
          <w:sz w:val="52"/>
          <w:szCs w:val="52"/>
        </w:rPr>
        <w:t xml:space="preserve"> </w:t>
      </w:r>
      <w:r w:rsidR="00FD17F7">
        <w:rPr>
          <w:b/>
          <w:sz w:val="52"/>
          <w:szCs w:val="52"/>
        </w:rPr>
        <w:t xml:space="preserve">First Aid </w:t>
      </w:r>
      <w:r>
        <w:rPr>
          <w:b/>
          <w:sz w:val="52"/>
          <w:szCs w:val="52"/>
        </w:rPr>
        <w:t>Policy</w:t>
      </w:r>
    </w:p>
    <w:p w14:paraId="294B40D5" w14:textId="77777777" w:rsidR="00354FD4" w:rsidRDefault="00354FD4" w:rsidP="00354FD4">
      <w:pPr>
        <w:pStyle w:val="NoSpacing"/>
        <w:jc w:val="center"/>
        <w:rPr>
          <w:b/>
          <w:sz w:val="52"/>
          <w:szCs w:val="32"/>
        </w:rPr>
      </w:pPr>
    </w:p>
    <w:p w14:paraId="15CA435B" w14:textId="42DC4013" w:rsidR="00F20C6B" w:rsidRPr="00810CB1" w:rsidRDefault="64019039" w:rsidP="4C150DDF">
      <w:pPr>
        <w:pStyle w:val="NoSpacing"/>
        <w:jc w:val="center"/>
        <w:rPr>
          <w:b/>
          <w:bCs/>
          <w:sz w:val="52"/>
          <w:szCs w:val="52"/>
        </w:rPr>
      </w:pPr>
      <w:r w:rsidRPr="4C150DDF">
        <w:rPr>
          <w:b/>
          <w:bCs/>
          <w:sz w:val="52"/>
          <w:szCs w:val="52"/>
        </w:rPr>
        <w:t>September 2025</w:t>
      </w:r>
    </w:p>
    <w:p w14:paraId="653A390E" w14:textId="77777777" w:rsidR="00354FD4" w:rsidRDefault="00354FD4" w:rsidP="00354FD4">
      <w:pPr>
        <w:pStyle w:val="NoSpacing"/>
        <w:jc w:val="center"/>
        <w:rPr>
          <w:sz w:val="52"/>
          <w:szCs w:val="32"/>
        </w:rPr>
      </w:pPr>
    </w:p>
    <w:p w14:paraId="0B86B2C8" w14:textId="77777777" w:rsidR="00F20C6B" w:rsidRPr="00810CB1" w:rsidRDefault="00F20C6B" w:rsidP="00354FD4">
      <w:pPr>
        <w:pStyle w:val="NoSpacing"/>
        <w:jc w:val="center"/>
        <w:rPr>
          <w:sz w:val="52"/>
          <w:szCs w:val="32"/>
        </w:rPr>
      </w:pPr>
    </w:p>
    <w:p w14:paraId="0369FA10" w14:textId="30AF2FAF" w:rsidR="00B91ABC" w:rsidRPr="00B91ABC" w:rsidRDefault="00B91ABC" w:rsidP="00B91ABC">
      <w:pPr>
        <w:pStyle w:val="NoSpacing"/>
        <w:rPr>
          <w:b/>
        </w:rPr>
      </w:pPr>
    </w:p>
    <w:p w14:paraId="502422CB" w14:textId="1BFED1DA" w:rsidR="00F01FA2" w:rsidRPr="009248AF" w:rsidRDefault="00F01FA2" w:rsidP="6AE5AE21">
      <w:pPr>
        <w:rPr>
          <w:rFonts w:ascii="Arial" w:eastAsia="Arial" w:hAnsi="Arial" w:cs="Arial"/>
          <w:color w:val="000000" w:themeColor="text1"/>
        </w:rPr>
      </w:pPr>
    </w:p>
    <w:p w14:paraId="5D8FE77D" w14:textId="516149C2" w:rsidR="6AE5AE21" w:rsidRDefault="6AE5AE21" w:rsidP="6AE5AE21">
      <w:pPr>
        <w:pStyle w:val="NoSpacing"/>
      </w:pPr>
    </w:p>
    <w:p w14:paraId="292004A8" w14:textId="19F4B6B4" w:rsidR="00F01FA2" w:rsidRPr="009248AF" w:rsidRDefault="00F01FA2" w:rsidP="006808BD">
      <w:pPr>
        <w:pStyle w:val="NoSpacing"/>
      </w:pPr>
    </w:p>
    <w:p w14:paraId="5D117FF4" w14:textId="3A89BB83" w:rsidR="620D96EF" w:rsidRDefault="620D96EF" w:rsidP="620D96EF">
      <w:pPr>
        <w:pStyle w:val="NoSpacing"/>
      </w:pPr>
    </w:p>
    <w:p w14:paraId="0DBD1F91" w14:textId="328D2244" w:rsidR="620D96EF" w:rsidRDefault="620D96EF" w:rsidP="620D96EF">
      <w:pPr>
        <w:pStyle w:val="NoSpacing"/>
      </w:pPr>
    </w:p>
    <w:p w14:paraId="3CE77DC9" w14:textId="0C351B7E" w:rsidR="620D96EF" w:rsidRDefault="620D96EF" w:rsidP="620D96EF">
      <w:pPr>
        <w:pStyle w:val="NoSpacing"/>
      </w:pPr>
    </w:p>
    <w:p w14:paraId="19622EFB" w14:textId="12610B42" w:rsidR="620D96EF" w:rsidRDefault="620D96EF" w:rsidP="620D96EF">
      <w:pPr>
        <w:pStyle w:val="NoSpacing"/>
      </w:pPr>
    </w:p>
    <w:p w14:paraId="0F61083B" w14:textId="77777777" w:rsidR="00B91ABC" w:rsidRDefault="00B91ABC" w:rsidP="620D96EF">
      <w:pPr>
        <w:pStyle w:val="NoSpacing"/>
      </w:pPr>
    </w:p>
    <w:p w14:paraId="5411953F" w14:textId="77777777" w:rsidR="00B91ABC" w:rsidRDefault="00B91ABC" w:rsidP="620D96EF">
      <w:pPr>
        <w:pStyle w:val="NoSpacing"/>
      </w:pPr>
    </w:p>
    <w:p w14:paraId="67F2DCEA" w14:textId="77777777" w:rsidR="00B91ABC" w:rsidRDefault="00B91ABC" w:rsidP="620D96EF">
      <w:pPr>
        <w:pStyle w:val="NoSpacing"/>
      </w:pPr>
    </w:p>
    <w:p w14:paraId="2962F25D" w14:textId="77777777" w:rsidR="00B91ABC" w:rsidRDefault="00B91ABC" w:rsidP="620D96EF">
      <w:pPr>
        <w:pStyle w:val="NoSpacing"/>
      </w:pPr>
    </w:p>
    <w:p w14:paraId="3934D2D5" w14:textId="77777777" w:rsidR="00A42F9B" w:rsidRDefault="00A42F9B" w:rsidP="620D96EF">
      <w:pPr>
        <w:pStyle w:val="NoSpacing"/>
      </w:pPr>
    </w:p>
    <w:p w14:paraId="38D4551A" w14:textId="77777777" w:rsidR="00A42F9B" w:rsidRDefault="00A42F9B" w:rsidP="620D96EF">
      <w:pPr>
        <w:pStyle w:val="NoSpacing"/>
      </w:pPr>
    </w:p>
    <w:p w14:paraId="04F36B1D" w14:textId="77777777" w:rsidR="00B91ABC" w:rsidRDefault="00B91ABC" w:rsidP="620D96EF">
      <w:pPr>
        <w:pStyle w:val="NoSpacing"/>
      </w:pPr>
    </w:p>
    <w:p w14:paraId="6732D79A" w14:textId="77777777" w:rsidR="00B91ABC" w:rsidRDefault="00B91ABC" w:rsidP="620D96EF">
      <w:pPr>
        <w:pStyle w:val="NoSpacing"/>
      </w:pPr>
    </w:p>
    <w:p w14:paraId="68DA2494" w14:textId="7CC14FD0" w:rsidR="00905F74" w:rsidRDefault="00905F74" w:rsidP="00A42F9B">
      <w:pPr>
        <w:pStyle w:val="Heading1"/>
      </w:pPr>
      <w:r>
        <w:lastRenderedPageBreak/>
        <w:t>General Statement</w:t>
      </w:r>
    </w:p>
    <w:p w14:paraId="59D9D518" w14:textId="77777777" w:rsidR="000D6ECD" w:rsidRPr="000D6ECD" w:rsidRDefault="000D6ECD" w:rsidP="000D6ECD">
      <w:pPr>
        <w:pStyle w:val="NoSpacing"/>
      </w:pPr>
    </w:p>
    <w:p w14:paraId="682BDF2C" w14:textId="0E9DC9DD" w:rsidR="00905F74" w:rsidRPr="008C7D10" w:rsidRDefault="00905F74" w:rsidP="00905F74">
      <w:pPr>
        <w:pStyle w:val="Heading2"/>
      </w:pPr>
      <w:r w:rsidRPr="008C7D10">
        <w:t xml:space="preserve">The definition of First </w:t>
      </w:r>
      <w:r>
        <w:t>A</w:t>
      </w:r>
      <w:r w:rsidRPr="008C7D10">
        <w:t>id is as follows:</w:t>
      </w:r>
    </w:p>
    <w:p w14:paraId="659B1E31" w14:textId="77777777" w:rsidR="00905F74" w:rsidRDefault="00905F74" w:rsidP="001238A9">
      <w:pPr>
        <w:pStyle w:val="ListParagraph"/>
        <w:numPr>
          <w:ilvl w:val="0"/>
          <w:numId w:val="8"/>
        </w:numPr>
        <w:spacing w:line="240" w:lineRule="auto"/>
        <w:ind w:left="1077" w:hanging="357"/>
        <w:rPr>
          <w:rFonts w:asciiTheme="minorHAnsi" w:hAnsiTheme="minorHAnsi"/>
        </w:rPr>
      </w:pPr>
      <w:r w:rsidRPr="008C7D10">
        <w:rPr>
          <w:rFonts w:asciiTheme="minorHAnsi" w:hAnsiTheme="minorHAnsi"/>
        </w:rPr>
        <w:t>In cases where a person will need help from a medical practitioner or nurse, treatment for the purpose of preserving life and minimising the consequences of injury and illness until help is obtained; and,</w:t>
      </w:r>
    </w:p>
    <w:p w14:paraId="765515A6" w14:textId="0AE22727" w:rsidR="00905F74" w:rsidRPr="00905F74" w:rsidRDefault="00905F74" w:rsidP="001238A9">
      <w:pPr>
        <w:pStyle w:val="ListParagraph"/>
        <w:numPr>
          <w:ilvl w:val="0"/>
          <w:numId w:val="8"/>
        </w:numPr>
        <w:spacing w:line="240" w:lineRule="auto"/>
        <w:ind w:left="1077" w:hanging="357"/>
        <w:rPr>
          <w:rFonts w:asciiTheme="minorHAnsi" w:hAnsiTheme="minorHAnsi"/>
        </w:rPr>
      </w:pPr>
      <w:r w:rsidRPr="00905F74">
        <w:rPr>
          <w:rFonts w:asciiTheme="minorHAnsi" w:hAnsiTheme="minorHAnsi"/>
        </w:rPr>
        <w:t>Treatment of minor injuries which would otherwise receive no treatment, or which do not need treatment by a medical practitioner or nurse.</w:t>
      </w:r>
    </w:p>
    <w:p w14:paraId="392C6842" w14:textId="77777777" w:rsidR="00905F74" w:rsidRPr="008C7D10" w:rsidRDefault="00905F74" w:rsidP="006808BD">
      <w:pPr>
        <w:pStyle w:val="ListParagraph"/>
        <w:spacing w:line="240" w:lineRule="auto"/>
        <w:ind w:left="0"/>
        <w:rPr>
          <w:rFonts w:asciiTheme="minorHAnsi" w:hAnsiTheme="minorHAnsi"/>
        </w:rPr>
      </w:pPr>
    </w:p>
    <w:p w14:paraId="77A875A1" w14:textId="77777777" w:rsidR="00905F74" w:rsidRDefault="00905F74" w:rsidP="00905F74">
      <w:pPr>
        <w:pStyle w:val="Heading2"/>
      </w:pPr>
      <w:r w:rsidRPr="008C7D10">
        <w:t xml:space="preserve">This policy provides an overview of the statutory requirements and how these are met in school. All safeguarding and child protection policy guidelines must be adhered to both on and off the school site, when first aid is administered. </w:t>
      </w:r>
    </w:p>
    <w:p w14:paraId="2104C57B" w14:textId="77777777" w:rsidR="00905F74" w:rsidRPr="00905F74" w:rsidRDefault="00905F74" w:rsidP="00905F74">
      <w:pPr>
        <w:pStyle w:val="NoSpacing"/>
      </w:pPr>
    </w:p>
    <w:p w14:paraId="14B59089" w14:textId="36B80DB6" w:rsidR="00905F74" w:rsidRDefault="00905F74" w:rsidP="00905F74">
      <w:pPr>
        <w:pStyle w:val="Heading2"/>
      </w:pPr>
      <w:r>
        <w:t xml:space="preserve">The policy applies to all pupils including those pupils covered by the Statutory Frameworks for the Early Years Foundation Stage (EYFS) </w:t>
      </w:r>
      <w:r w:rsidR="00304B70">
        <w:t>202</w:t>
      </w:r>
      <w:r w:rsidR="00524D43">
        <w:t>5</w:t>
      </w:r>
      <w:r>
        <w:t xml:space="preserve">. </w:t>
      </w:r>
    </w:p>
    <w:p w14:paraId="4F18D002" w14:textId="77777777" w:rsidR="00905F74" w:rsidRPr="00905F74" w:rsidRDefault="00905F74" w:rsidP="00905F74">
      <w:pPr>
        <w:pStyle w:val="NoSpacing"/>
      </w:pPr>
    </w:p>
    <w:p w14:paraId="147692BE" w14:textId="77777777" w:rsidR="00905F74" w:rsidRPr="008C7D10" w:rsidRDefault="00905F74" w:rsidP="00905F74">
      <w:pPr>
        <w:pStyle w:val="Heading2"/>
      </w:pPr>
      <w:r w:rsidRPr="008C7D10">
        <w:t xml:space="preserve">The responsibility for drawing up and implementing the First aid policy is delegated to the Head, including informing staff and parents. However, implementation remains the responsibility of all staff in our school in order to keep children healthy, safeguarded and protected whenever they are in our care. </w:t>
      </w:r>
    </w:p>
    <w:p w14:paraId="23E834A1" w14:textId="77777777" w:rsidR="00905F74" w:rsidRPr="009248AF" w:rsidRDefault="00905F74" w:rsidP="006808BD">
      <w:pPr>
        <w:pStyle w:val="NoSpacing"/>
        <w:rPr>
          <w:sz w:val="24"/>
          <w:szCs w:val="24"/>
        </w:rPr>
      </w:pPr>
    </w:p>
    <w:p w14:paraId="1E37C168" w14:textId="77777777" w:rsidR="00905F74" w:rsidRDefault="00905F74" w:rsidP="00905F74">
      <w:pPr>
        <w:pStyle w:val="Heading1"/>
      </w:pPr>
      <w:r w:rsidRPr="009248AF">
        <w:t>Current Procedure</w:t>
      </w:r>
    </w:p>
    <w:p w14:paraId="2EAC3472" w14:textId="77777777" w:rsidR="000D6ECD" w:rsidRPr="000D6ECD" w:rsidRDefault="000D6ECD" w:rsidP="000D6ECD">
      <w:pPr>
        <w:pStyle w:val="NoSpacing"/>
      </w:pPr>
    </w:p>
    <w:p w14:paraId="0D567709" w14:textId="46D85512" w:rsidR="00905F74" w:rsidRDefault="00905F74" w:rsidP="00905F74">
      <w:pPr>
        <w:pStyle w:val="Heading2"/>
      </w:pPr>
      <w:r w:rsidRPr="00260A85">
        <w:t xml:space="preserve">Our appointed person (First aid co-ordinator) undertakes and records an annual review. A first aid needs assessment </w:t>
      </w:r>
      <w:r w:rsidR="007D58B9">
        <w:t xml:space="preserve">(see Page 10) </w:t>
      </w:r>
      <w:r w:rsidRPr="00260A85">
        <w:t xml:space="preserve">is carried out </w:t>
      </w:r>
      <w:r w:rsidR="00A57B53" w:rsidRPr="00FF235D">
        <w:t>at least annually</w:t>
      </w:r>
      <w:r w:rsidR="00A57B53">
        <w:t xml:space="preserve"> </w:t>
      </w:r>
      <w:r w:rsidRPr="00260A85">
        <w:t xml:space="preserve">to ensure that adequate provision is available given the size of our school, the staff numbers, our specific location and the needs of individuals. </w:t>
      </w:r>
    </w:p>
    <w:p w14:paraId="05F0ABC8" w14:textId="77777777" w:rsidR="00905F74" w:rsidRPr="00905F74" w:rsidRDefault="00905F74" w:rsidP="00905F74">
      <w:pPr>
        <w:pStyle w:val="NoSpacing"/>
      </w:pPr>
    </w:p>
    <w:p w14:paraId="492144F9" w14:textId="28D25BC6" w:rsidR="00905F74" w:rsidRDefault="00905F74" w:rsidP="00905F74">
      <w:pPr>
        <w:pStyle w:val="Heading2"/>
      </w:pPr>
      <w:r>
        <w:t xml:space="preserve">Our first aid needs assessment includes consideration of pupils and staff with specific conditions and major illnesses, such as </w:t>
      </w:r>
      <w:r w:rsidR="00A57B53">
        <w:t xml:space="preserve">life-threatening allergy, </w:t>
      </w:r>
      <w:r>
        <w:t>asthma</w:t>
      </w:r>
      <w:r w:rsidR="00A57B53">
        <w:t>, diabetes</w:t>
      </w:r>
      <w:r>
        <w:t xml:space="preserve"> and epilepsy, takes account of an analysis of the history of accidents in our school, as well as the identification of specific hazards. It also includes </w:t>
      </w:r>
      <w:r w:rsidR="004D2140">
        <w:t>consideration of mental health</w:t>
      </w:r>
      <w:r w:rsidR="0056032D">
        <w:t xml:space="preserve"> and </w:t>
      </w:r>
      <w:r>
        <w:t>careful planning for any trips and visits, including residential and higher risk trips which always include a suitably trained first aider</w:t>
      </w:r>
      <w:r w:rsidR="00A57B53">
        <w:t xml:space="preserve"> and a member of staff trained in the administration of medicine</w:t>
      </w:r>
      <w:r>
        <w:t xml:space="preserve">, in keeping with our Educational Visits policy. </w:t>
      </w:r>
    </w:p>
    <w:p w14:paraId="7CFABCF8" w14:textId="77777777" w:rsidR="00905F74" w:rsidRPr="00905F74" w:rsidRDefault="00905F74" w:rsidP="00905F74">
      <w:pPr>
        <w:pStyle w:val="NoSpacing"/>
      </w:pPr>
    </w:p>
    <w:p w14:paraId="1C5FE0D9" w14:textId="6813065A" w:rsidR="00905F74" w:rsidRDefault="00905F74" w:rsidP="00905F74">
      <w:pPr>
        <w:pStyle w:val="Heading2"/>
      </w:pPr>
      <w:r w:rsidRPr="00260A85">
        <w:t>Our procedure outlines when to call for help when necessary, such as an ambulance or emergency medical advice from professionals, and outlines the requirements for documenting necessary treatment once applied. The main duties of a First Aider are to give immediate help to casualties with common injuries or illnesses and those arising from specific hazards at school.</w:t>
      </w:r>
    </w:p>
    <w:p w14:paraId="3A306177" w14:textId="77777777" w:rsidR="00905F74" w:rsidRPr="00905F74" w:rsidRDefault="00905F74" w:rsidP="00905F74">
      <w:pPr>
        <w:pStyle w:val="NoSpacing"/>
      </w:pPr>
    </w:p>
    <w:p w14:paraId="254196E3" w14:textId="2177FE95" w:rsidR="00905F74" w:rsidRPr="00FF235D" w:rsidRDefault="00905F74" w:rsidP="00905F74">
      <w:pPr>
        <w:pStyle w:val="Heading2"/>
      </w:pPr>
      <w:r w:rsidRPr="00260A85">
        <w:t xml:space="preserve">We ensure </w:t>
      </w:r>
      <w:r w:rsidRPr="0059562B">
        <w:t xml:space="preserve">that first aid provision is available at all times, including out of school trips, during PE, and at </w:t>
      </w:r>
      <w:r w:rsidR="00A57B53" w:rsidRPr="00FF235D">
        <w:t>all</w:t>
      </w:r>
      <w:r w:rsidR="00A57B53" w:rsidRPr="0059562B">
        <w:t xml:space="preserve"> </w:t>
      </w:r>
      <w:r w:rsidRPr="0059562B">
        <w:t>other times when the school facilities are used.</w:t>
      </w:r>
    </w:p>
    <w:p w14:paraId="6D17F74E" w14:textId="77777777" w:rsidR="00905F74" w:rsidRPr="00FF235D" w:rsidRDefault="00905F74" w:rsidP="00905F74">
      <w:pPr>
        <w:pStyle w:val="NoSpacing"/>
      </w:pPr>
    </w:p>
    <w:p w14:paraId="1007FAF5" w14:textId="57BA8993" w:rsidR="008F0E84" w:rsidRPr="00440F3E" w:rsidRDefault="00905F74" w:rsidP="008F0E84">
      <w:pPr>
        <w:pStyle w:val="Heading2"/>
      </w:pPr>
      <w:r w:rsidRPr="00FF235D">
        <w:t>We keep a</w:t>
      </w:r>
      <w:r w:rsidR="00A57B53" w:rsidRPr="00FF235D">
        <w:t>n electronic</w:t>
      </w:r>
      <w:r w:rsidRPr="00FF235D">
        <w:t xml:space="preserve"> record of all accidents or injuries and first aid treatment</w:t>
      </w:r>
      <w:r w:rsidR="00A57B53" w:rsidRPr="00FF235D">
        <w:t xml:space="preserve"> on Medical Tracker</w:t>
      </w:r>
      <w:r w:rsidR="00237B95">
        <w:t xml:space="preserve"> </w:t>
      </w:r>
      <w:r w:rsidR="00237B95" w:rsidRPr="00F41F9F">
        <w:t xml:space="preserve">(Accident reporting software tool) </w:t>
      </w:r>
      <w:r w:rsidR="00A57B53" w:rsidRPr="00FF235D">
        <w:t xml:space="preserve">or a written </w:t>
      </w:r>
      <w:r w:rsidR="00A57B53" w:rsidRPr="00440F3E">
        <w:t>record where Medical Tracker is not available</w:t>
      </w:r>
      <w:r w:rsidR="003D369E" w:rsidRPr="00440F3E">
        <w:t xml:space="preserve"> </w:t>
      </w:r>
      <w:r w:rsidRPr="00440F3E">
        <w:t xml:space="preserve">We must inform parent(s)/carer(s) of any accident or injury on the same day, or as soon as reasonably practicable, of any first aid treatment. </w:t>
      </w:r>
      <w:r w:rsidR="008F0E84" w:rsidRPr="00440F3E">
        <w:t xml:space="preserve">Records are stored confidentially in Medical Tracker. The recording of an accident is carried out in confidence at all times by the person administering first aid. </w:t>
      </w:r>
    </w:p>
    <w:p w14:paraId="604642D4" w14:textId="1D33500A" w:rsidR="00905F74" w:rsidRPr="00440F3E" w:rsidRDefault="00905F74" w:rsidP="0059562B">
      <w:pPr>
        <w:pStyle w:val="Heading2"/>
        <w:numPr>
          <w:ilvl w:val="0"/>
          <w:numId w:val="0"/>
        </w:numPr>
        <w:ind w:left="142"/>
      </w:pPr>
    </w:p>
    <w:p w14:paraId="4B776CD0" w14:textId="00605B07" w:rsidR="00905F74" w:rsidRPr="000D6ECD" w:rsidRDefault="00905F74" w:rsidP="7758449D">
      <w:pPr>
        <w:pStyle w:val="NoSpacing"/>
        <w:rPr>
          <w:b/>
          <w:bCs/>
        </w:rPr>
      </w:pPr>
    </w:p>
    <w:p w14:paraId="3A91D2E1" w14:textId="37F503EA" w:rsidR="39F2455E" w:rsidRDefault="39F2455E" w:rsidP="7758449D">
      <w:pPr>
        <w:pStyle w:val="Heading2"/>
        <w:rPr>
          <w:rFonts w:ascii="Arial" w:eastAsia="Arial" w:hAnsi="Arial" w:cs="Arial"/>
          <w:szCs w:val="22"/>
        </w:rPr>
      </w:pPr>
      <w:r w:rsidRPr="7758449D">
        <w:rPr>
          <w:rFonts w:ascii="Arial" w:eastAsia="Arial" w:hAnsi="Arial" w:cs="Arial"/>
          <w:bCs w:val="0"/>
          <w:color w:val="000000" w:themeColor="text1"/>
          <w:szCs w:val="22"/>
        </w:rPr>
        <w:lastRenderedPageBreak/>
        <w:t>Any first aid incidents to be reported on Medical Tracker and escalated where necessary.</w:t>
      </w:r>
    </w:p>
    <w:p w14:paraId="2859C239" w14:textId="52D561EB" w:rsidR="7758449D" w:rsidRDefault="7758449D" w:rsidP="7758449D">
      <w:pPr>
        <w:pStyle w:val="NoSpacing"/>
      </w:pPr>
    </w:p>
    <w:p w14:paraId="1651C495" w14:textId="77777777" w:rsidR="00905F74" w:rsidRPr="00440F3E" w:rsidRDefault="00905F74" w:rsidP="00905F74">
      <w:pPr>
        <w:pStyle w:val="NoSpacing"/>
      </w:pPr>
    </w:p>
    <w:p w14:paraId="0A997430" w14:textId="58C129A6" w:rsidR="00905F74" w:rsidRDefault="00905F74" w:rsidP="00905F74">
      <w:pPr>
        <w:pStyle w:val="Heading1"/>
      </w:pPr>
      <w:r w:rsidRPr="00440F3E">
        <w:t>First Aid Training</w:t>
      </w:r>
    </w:p>
    <w:p w14:paraId="760FA410" w14:textId="77777777" w:rsidR="000D6ECD" w:rsidRPr="000D6ECD" w:rsidRDefault="000D6ECD" w:rsidP="000D6ECD">
      <w:pPr>
        <w:pStyle w:val="NoSpacing"/>
      </w:pPr>
    </w:p>
    <w:p w14:paraId="3C0B19EC" w14:textId="3021E920" w:rsidR="00905F74" w:rsidRPr="00440F3E" w:rsidRDefault="00905F74" w:rsidP="00905F74">
      <w:pPr>
        <w:pStyle w:val="Heading2"/>
      </w:pPr>
      <w:r w:rsidRPr="00440F3E">
        <w:t>We carefully consider, and review annually, the training needs of our staff to ensure that suitable staff are trained and experienced to carry out first aid duties in our school. In particular, we consider the following skills and experiences:</w:t>
      </w:r>
    </w:p>
    <w:p w14:paraId="735F3E4F" w14:textId="77777777" w:rsidR="00905F74" w:rsidRPr="00440F3E" w:rsidRDefault="00905F74" w:rsidP="001238A9">
      <w:pPr>
        <w:pStyle w:val="ListParagraph"/>
        <w:numPr>
          <w:ilvl w:val="0"/>
          <w:numId w:val="9"/>
        </w:numPr>
        <w:ind w:left="1077" w:hanging="357"/>
        <w:rPr>
          <w:rFonts w:asciiTheme="minorHAnsi" w:hAnsiTheme="minorHAnsi"/>
        </w:rPr>
      </w:pPr>
      <w:r w:rsidRPr="00440F3E">
        <w:rPr>
          <w:rFonts w:asciiTheme="minorHAnsi" w:hAnsiTheme="minorHAnsi"/>
        </w:rPr>
        <w:t>Reliability, communication and disposition,</w:t>
      </w:r>
    </w:p>
    <w:p w14:paraId="0FD0035B" w14:textId="77777777" w:rsidR="00905F74" w:rsidRPr="00440F3E" w:rsidRDefault="00905F74" w:rsidP="001238A9">
      <w:pPr>
        <w:pStyle w:val="ListParagraph"/>
        <w:numPr>
          <w:ilvl w:val="0"/>
          <w:numId w:val="9"/>
        </w:numPr>
        <w:ind w:left="1077" w:hanging="357"/>
        <w:rPr>
          <w:rFonts w:asciiTheme="minorHAnsi" w:hAnsiTheme="minorHAnsi"/>
        </w:rPr>
      </w:pPr>
      <w:r w:rsidRPr="00440F3E">
        <w:rPr>
          <w:rFonts w:asciiTheme="minorHAnsi" w:hAnsiTheme="minorHAnsi"/>
        </w:rPr>
        <w:t>Aptitude and ability to absorb new knowledge and learn new skills,</w:t>
      </w:r>
    </w:p>
    <w:p w14:paraId="4DA5CEAA" w14:textId="77777777" w:rsidR="00905F74" w:rsidRPr="00440F3E" w:rsidRDefault="00905F74" w:rsidP="001238A9">
      <w:pPr>
        <w:pStyle w:val="ListParagraph"/>
        <w:numPr>
          <w:ilvl w:val="0"/>
          <w:numId w:val="9"/>
        </w:numPr>
        <w:ind w:left="1077" w:hanging="357"/>
        <w:rPr>
          <w:rFonts w:asciiTheme="minorHAnsi" w:hAnsiTheme="minorHAnsi"/>
        </w:rPr>
      </w:pPr>
      <w:r w:rsidRPr="00440F3E">
        <w:rPr>
          <w:rFonts w:asciiTheme="minorHAnsi" w:hAnsiTheme="minorHAnsi"/>
        </w:rPr>
        <w:t>Ability to cope with stressful and physically demanding emergency procedures,</w:t>
      </w:r>
    </w:p>
    <w:p w14:paraId="2B3A6DB7" w14:textId="60272653" w:rsidR="00905F74" w:rsidRPr="00440F3E" w:rsidRDefault="00905F74" w:rsidP="001238A9">
      <w:pPr>
        <w:pStyle w:val="ListParagraph"/>
        <w:numPr>
          <w:ilvl w:val="0"/>
          <w:numId w:val="9"/>
        </w:numPr>
        <w:ind w:left="1077" w:hanging="357"/>
        <w:rPr>
          <w:rFonts w:asciiTheme="minorHAnsi" w:hAnsiTheme="minorHAnsi"/>
        </w:rPr>
      </w:pPr>
      <w:r w:rsidRPr="00440F3E">
        <w:rPr>
          <w:rFonts w:asciiTheme="minorHAnsi" w:hAnsiTheme="minorHAnsi"/>
        </w:rPr>
        <w:t>Normal duties are such that they may be left to go immediately and rapidly to an emergency</w:t>
      </w:r>
    </w:p>
    <w:p w14:paraId="39D86166" w14:textId="6A17B54D" w:rsidR="00905F74" w:rsidRPr="00905F74" w:rsidRDefault="0010280E" w:rsidP="001238A9">
      <w:pPr>
        <w:pStyle w:val="ListParagraph"/>
        <w:numPr>
          <w:ilvl w:val="0"/>
          <w:numId w:val="9"/>
        </w:numPr>
        <w:ind w:left="1077" w:hanging="357"/>
        <w:rPr>
          <w:rFonts w:asciiTheme="minorHAnsi" w:hAnsiTheme="minorHAnsi"/>
        </w:rPr>
      </w:pPr>
      <w:r w:rsidRPr="00F41F9F">
        <w:rPr>
          <w:rFonts w:asciiTheme="minorHAnsi" w:hAnsiTheme="minorHAnsi"/>
        </w:rPr>
        <w:t>The n</w:t>
      </w:r>
      <w:r w:rsidR="00905F74" w:rsidRPr="00F41F9F">
        <w:rPr>
          <w:rFonts w:asciiTheme="minorHAnsi" w:hAnsiTheme="minorHAnsi"/>
        </w:rPr>
        <w:t>eed</w:t>
      </w:r>
      <w:r w:rsidR="00905F74" w:rsidRPr="00905F74">
        <w:rPr>
          <w:rFonts w:asciiTheme="minorHAnsi" w:hAnsiTheme="minorHAnsi"/>
        </w:rPr>
        <w:t xml:space="preserve"> to maintain normal operations with minimum disruption to teaching and learning.</w:t>
      </w:r>
    </w:p>
    <w:p w14:paraId="3D1D6A3C" w14:textId="77777777" w:rsidR="00905F74" w:rsidRPr="009248AF" w:rsidRDefault="00905F74" w:rsidP="006808BD">
      <w:pPr>
        <w:ind w:left="720" w:hanging="720"/>
        <w:rPr>
          <w:sz w:val="6"/>
          <w:szCs w:val="24"/>
        </w:rPr>
      </w:pPr>
    </w:p>
    <w:p w14:paraId="7BDB3FAA" w14:textId="77777777" w:rsidR="00A57B53" w:rsidRDefault="00905F74" w:rsidP="00905F74">
      <w:pPr>
        <w:pStyle w:val="Heading2"/>
      </w:pPr>
      <w:r w:rsidRPr="00260A85">
        <w:t>First aiders in our school have all undertaken appropriate training. They have a qualification in either</w:t>
      </w:r>
      <w:r w:rsidR="00A57B53">
        <w:t>:</w:t>
      </w:r>
    </w:p>
    <w:p w14:paraId="3B10E4BC" w14:textId="77777777" w:rsidR="00663ABF" w:rsidRPr="00663ABF" w:rsidRDefault="00663ABF" w:rsidP="00663ABF">
      <w:pPr>
        <w:pStyle w:val="NoSpacing"/>
      </w:pPr>
    </w:p>
    <w:p w14:paraId="1DB00F10" w14:textId="77777777" w:rsidR="009535E6" w:rsidRDefault="00A57B53" w:rsidP="00A57B53">
      <w:pPr>
        <w:pStyle w:val="Heading2"/>
        <w:numPr>
          <w:ilvl w:val="0"/>
          <w:numId w:val="0"/>
        </w:numPr>
        <w:ind w:left="142"/>
      </w:pPr>
      <w:r>
        <w:t xml:space="preserve">        </w:t>
      </w:r>
      <w:r w:rsidR="00905F74" w:rsidRPr="00260A85">
        <w:t xml:space="preserve"> First Aid at work (FAW, 3 days or 18 hours) or </w:t>
      </w:r>
    </w:p>
    <w:p w14:paraId="017AB250" w14:textId="5B0301D3" w:rsidR="009535E6" w:rsidRDefault="009535E6" w:rsidP="00A57B53">
      <w:pPr>
        <w:pStyle w:val="Heading2"/>
        <w:numPr>
          <w:ilvl w:val="0"/>
          <w:numId w:val="0"/>
        </w:numPr>
        <w:ind w:left="142"/>
      </w:pPr>
      <w:r>
        <w:t xml:space="preserve">         </w:t>
      </w:r>
      <w:r w:rsidR="00905F74" w:rsidRPr="00260A85">
        <w:t>Emergency First Aid at work (EFAW, 1 day or 4-6 hours)</w:t>
      </w:r>
      <w:r w:rsidR="00905F74">
        <w:t xml:space="preserve"> or </w:t>
      </w:r>
    </w:p>
    <w:p w14:paraId="1D69D3B2" w14:textId="49E336C4" w:rsidR="009535E6" w:rsidRPr="0059562B" w:rsidRDefault="009535E6" w:rsidP="0059562B">
      <w:pPr>
        <w:pStyle w:val="NoSpacing"/>
      </w:pPr>
      <w:r>
        <w:t xml:space="preserve">           </w:t>
      </w:r>
      <w:r w:rsidRPr="00FF235D">
        <w:t>Paediatric First Aid (PFA, 2 day face to face or blended)</w:t>
      </w:r>
      <w:r w:rsidR="00125C94">
        <w:t xml:space="preserve"> or</w:t>
      </w:r>
    </w:p>
    <w:p w14:paraId="7F92B7F7" w14:textId="77777777" w:rsidR="009535E6" w:rsidRDefault="009535E6" w:rsidP="00A57B53">
      <w:pPr>
        <w:pStyle w:val="Heading2"/>
        <w:numPr>
          <w:ilvl w:val="0"/>
          <w:numId w:val="0"/>
        </w:numPr>
        <w:ind w:left="142"/>
      </w:pPr>
      <w:r>
        <w:t xml:space="preserve">         </w:t>
      </w:r>
      <w:r w:rsidR="00905F74">
        <w:t>Emergency Paediatric First Aid (EPFA, 1 day or 4-6 hours)</w:t>
      </w:r>
      <w:r w:rsidR="00905F74" w:rsidRPr="00260A85">
        <w:t xml:space="preserve">. </w:t>
      </w:r>
    </w:p>
    <w:p w14:paraId="6B4E7D43" w14:textId="77777777" w:rsidR="009535E6" w:rsidRDefault="009535E6" w:rsidP="00A57B53">
      <w:pPr>
        <w:pStyle w:val="Heading2"/>
        <w:numPr>
          <w:ilvl w:val="0"/>
          <w:numId w:val="0"/>
        </w:numPr>
        <w:ind w:left="142"/>
      </w:pPr>
    </w:p>
    <w:p w14:paraId="2AB12903" w14:textId="77777777" w:rsidR="009535E6" w:rsidRDefault="009535E6" w:rsidP="00A57B53">
      <w:pPr>
        <w:pStyle w:val="Heading2"/>
        <w:numPr>
          <w:ilvl w:val="0"/>
          <w:numId w:val="0"/>
        </w:numPr>
        <w:ind w:left="142"/>
      </w:pPr>
      <w:r>
        <w:t xml:space="preserve">         </w:t>
      </w:r>
      <w:r w:rsidR="00905F74" w:rsidRPr="00260A85">
        <w:t xml:space="preserve">EYFS paediatric first aiders hold a clearly recognised certificate or a renewal (minimum of 12 </w:t>
      </w:r>
    </w:p>
    <w:p w14:paraId="20B85934" w14:textId="77777777" w:rsidR="009535E6" w:rsidRDefault="009535E6" w:rsidP="00A57B53">
      <w:pPr>
        <w:pStyle w:val="Heading2"/>
        <w:numPr>
          <w:ilvl w:val="0"/>
          <w:numId w:val="0"/>
        </w:numPr>
        <w:ind w:left="142"/>
      </w:pPr>
      <w:r>
        <w:t xml:space="preserve">         </w:t>
      </w:r>
      <w:r w:rsidR="00905F74" w:rsidRPr="00260A85">
        <w:t xml:space="preserve">hours tuition). Before the certificates expire, first aiders need to undertake a requalification </w:t>
      </w:r>
      <w:r>
        <w:t xml:space="preserve"> </w:t>
      </w:r>
    </w:p>
    <w:p w14:paraId="49092A34" w14:textId="77777777" w:rsidR="009535E6" w:rsidRDefault="009535E6" w:rsidP="00A57B53">
      <w:pPr>
        <w:pStyle w:val="Heading2"/>
        <w:numPr>
          <w:ilvl w:val="0"/>
          <w:numId w:val="0"/>
        </w:numPr>
        <w:ind w:left="142"/>
      </w:pPr>
      <w:r>
        <w:t xml:space="preserve">         </w:t>
      </w:r>
      <w:r w:rsidR="00905F74" w:rsidRPr="00260A85">
        <w:t xml:space="preserve">course as appropriate, to obtain another three-year certificate. </w:t>
      </w:r>
    </w:p>
    <w:p w14:paraId="73C44AA5" w14:textId="77777777" w:rsidR="009535E6" w:rsidRDefault="009535E6" w:rsidP="00A57B53">
      <w:pPr>
        <w:pStyle w:val="Heading2"/>
        <w:numPr>
          <w:ilvl w:val="0"/>
          <w:numId w:val="0"/>
        </w:numPr>
        <w:ind w:left="142"/>
      </w:pPr>
    </w:p>
    <w:p w14:paraId="6398BF5D" w14:textId="77777777" w:rsidR="009535E6" w:rsidRDefault="009535E6" w:rsidP="00A57B53">
      <w:pPr>
        <w:pStyle w:val="Heading2"/>
        <w:numPr>
          <w:ilvl w:val="0"/>
          <w:numId w:val="0"/>
        </w:numPr>
        <w:ind w:left="142"/>
      </w:pPr>
      <w:r>
        <w:t xml:space="preserve">         </w:t>
      </w:r>
      <w:r w:rsidR="00905F74" w:rsidRPr="00260A85">
        <w:t>In relation to the FAW/EFAW</w:t>
      </w:r>
      <w:r w:rsidR="00905F74">
        <w:t>/EPFA</w:t>
      </w:r>
      <w:r w:rsidR="00905F74" w:rsidRPr="00260A85">
        <w:t xml:space="preserve"> training courses, providers will follow the current </w:t>
      </w:r>
      <w:r>
        <w:t xml:space="preserve"> </w:t>
      </w:r>
    </w:p>
    <w:p w14:paraId="2C815405" w14:textId="497778C2" w:rsidR="00905F74" w:rsidRDefault="009535E6" w:rsidP="0059562B">
      <w:pPr>
        <w:pStyle w:val="Heading2"/>
        <w:numPr>
          <w:ilvl w:val="0"/>
          <w:numId w:val="0"/>
        </w:numPr>
        <w:ind w:left="142"/>
      </w:pPr>
      <w:r>
        <w:t xml:space="preserve">         </w:t>
      </w:r>
      <w:r w:rsidR="00905F74" w:rsidRPr="00260A85">
        <w:t xml:space="preserve">guidelines issued by Resuscitation Council (UK) </w:t>
      </w:r>
      <w:r w:rsidR="00EA7372" w:rsidRPr="00F41F9F">
        <w:t>2021.</w:t>
      </w:r>
      <w:r w:rsidR="00905F74" w:rsidRPr="00260A85">
        <w:t xml:space="preserve"> </w:t>
      </w:r>
    </w:p>
    <w:p w14:paraId="551610E6" w14:textId="77777777" w:rsidR="00905F74" w:rsidRPr="00905F74" w:rsidRDefault="00905F74" w:rsidP="00905F74">
      <w:pPr>
        <w:pStyle w:val="NoSpacing"/>
      </w:pPr>
    </w:p>
    <w:p w14:paraId="7880FD95" w14:textId="77777777" w:rsidR="00905F74" w:rsidRDefault="00905F74" w:rsidP="00905F74">
      <w:pPr>
        <w:pStyle w:val="Heading2"/>
      </w:pPr>
      <w:r w:rsidRPr="00260A85">
        <w:t>Training will be updated every three years and will not be allowed to expire before retraining has been achieved.</w:t>
      </w:r>
    </w:p>
    <w:p w14:paraId="4A931CE6" w14:textId="77777777" w:rsidR="00905F74" w:rsidRPr="00905F74" w:rsidRDefault="00905F74" w:rsidP="00905F74">
      <w:pPr>
        <w:pStyle w:val="NoSpacing"/>
      </w:pPr>
    </w:p>
    <w:p w14:paraId="078D3F0F" w14:textId="4B695F82" w:rsidR="00905F74" w:rsidRDefault="00905F74" w:rsidP="00905F74">
      <w:pPr>
        <w:pStyle w:val="Heading2"/>
      </w:pPr>
      <w:r w:rsidRPr="00260A85">
        <w:t xml:space="preserve">The need for ongoing refresher training for any staff will be carefully reviewed each year to ensure staff basic skills are up-to-date, although we are aware that this is not mandatory. Annual </w:t>
      </w:r>
      <w:proofErr w:type="gramStart"/>
      <w:r w:rsidRPr="00260A85">
        <w:t>three hour</w:t>
      </w:r>
      <w:proofErr w:type="gramEnd"/>
      <w:r w:rsidRPr="00260A85">
        <w:t xml:space="preserve"> basic skills updates in between formal training </w:t>
      </w:r>
      <w:proofErr w:type="gramStart"/>
      <w:r w:rsidRPr="00260A85">
        <w:t>are</w:t>
      </w:r>
      <w:proofErr w:type="gramEnd"/>
      <w:r w:rsidRPr="00260A85">
        <w:t xml:space="preserve"> recommended to keep staff up to date</w:t>
      </w:r>
      <w:r w:rsidRPr="0059562B">
        <w:t>.</w:t>
      </w:r>
      <w:r w:rsidR="009535E6" w:rsidRPr="0059562B">
        <w:t xml:space="preserve"> </w:t>
      </w:r>
    </w:p>
    <w:p w14:paraId="076C9E21" w14:textId="6CFB0578" w:rsidR="008F0E84" w:rsidRDefault="008F0E84" w:rsidP="008F0E84">
      <w:pPr>
        <w:pStyle w:val="NoSpacing"/>
      </w:pPr>
    </w:p>
    <w:p w14:paraId="750DB03F" w14:textId="77777777" w:rsidR="008F0E84" w:rsidRPr="0059562B" w:rsidRDefault="008F0E84" w:rsidP="0059562B">
      <w:pPr>
        <w:pStyle w:val="NoSpacing"/>
      </w:pPr>
    </w:p>
    <w:p w14:paraId="5DC5B8D6" w14:textId="77777777" w:rsidR="00905F74" w:rsidRPr="00260A85" w:rsidRDefault="00905F74" w:rsidP="006808BD"/>
    <w:p w14:paraId="0550DEB6" w14:textId="0DDB84BD" w:rsidR="00905F74" w:rsidRDefault="00905F74" w:rsidP="00905F74">
      <w:pPr>
        <w:pStyle w:val="Heading1"/>
      </w:pPr>
      <w:r>
        <w:t>Key P</w:t>
      </w:r>
      <w:r w:rsidRPr="00F07B4E">
        <w:t>ersonnel</w:t>
      </w:r>
    </w:p>
    <w:p w14:paraId="397FFE68" w14:textId="77777777" w:rsidR="00905F74" w:rsidRPr="00905F74" w:rsidRDefault="00905F74" w:rsidP="00905F74">
      <w:pPr>
        <w:pStyle w:val="NoSpacing"/>
      </w:pPr>
    </w:p>
    <w:tbl>
      <w:tblPr>
        <w:tblStyle w:val="TableGrid1"/>
        <w:tblW w:w="0" w:type="auto"/>
        <w:tblLook w:val="04A0" w:firstRow="1" w:lastRow="0" w:firstColumn="1" w:lastColumn="0" w:noHBand="0" w:noVBand="1"/>
      </w:tblPr>
      <w:tblGrid>
        <w:gridCol w:w="4390"/>
        <w:gridCol w:w="5238"/>
      </w:tblGrid>
      <w:tr w:rsidR="00905F74" w:rsidRPr="00440F3E" w14:paraId="6345DEE9" w14:textId="77777777" w:rsidTr="7758449D">
        <w:tc>
          <w:tcPr>
            <w:tcW w:w="4390" w:type="dxa"/>
          </w:tcPr>
          <w:p w14:paraId="0A7C8DFD" w14:textId="77777777" w:rsidR="00905F74" w:rsidRPr="00440F3E" w:rsidRDefault="00905F74" w:rsidP="00905F74">
            <w:pPr>
              <w:rPr>
                <w:bCs/>
                <w:color w:val="000000" w:themeColor="text1"/>
              </w:rPr>
            </w:pPr>
            <w:r w:rsidRPr="00440F3E">
              <w:rPr>
                <w:bCs/>
                <w:color w:val="000000" w:themeColor="text1"/>
              </w:rPr>
              <w:t xml:space="preserve">First aid co-ordinator (appointed person) - </w:t>
            </w:r>
            <w:r w:rsidRPr="00440F3E">
              <w:t>responsible for looking after first aid equipment and facilities, as well as calling the emergency services as required</w:t>
            </w:r>
          </w:p>
        </w:tc>
        <w:tc>
          <w:tcPr>
            <w:tcW w:w="5238" w:type="dxa"/>
          </w:tcPr>
          <w:p w14:paraId="675FDA48" w14:textId="5507F48B" w:rsidR="00905F74" w:rsidRPr="00440F3E" w:rsidRDefault="78894F91" w:rsidP="4C150DDF">
            <w:pPr>
              <w:spacing w:line="259" w:lineRule="auto"/>
            </w:pPr>
            <w:r w:rsidRPr="4C150DDF">
              <w:rPr>
                <w:color w:val="000000" w:themeColor="text1"/>
              </w:rPr>
              <w:t>Clair Tanner</w:t>
            </w:r>
          </w:p>
        </w:tc>
      </w:tr>
      <w:tr w:rsidR="007D58B9" w:rsidRPr="00440F3E" w14:paraId="13F43541" w14:textId="77777777" w:rsidTr="7758449D">
        <w:tc>
          <w:tcPr>
            <w:tcW w:w="4390" w:type="dxa"/>
          </w:tcPr>
          <w:p w14:paraId="0327DF15" w14:textId="10926E87" w:rsidR="007D58B9" w:rsidRPr="00440F3E" w:rsidRDefault="007D58B9" w:rsidP="00905F74">
            <w:r w:rsidRPr="00440F3E">
              <w:t>Responsible for maintaining First Aid Training Matrix/Log</w:t>
            </w:r>
          </w:p>
        </w:tc>
        <w:tc>
          <w:tcPr>
            <w:tcW w:w="5238" w:type="dxa"/>
            <w:shd w:val="clear" w:color="auto" w:fill="DAE8F8"/>
          </w:tcPr>
          <w:p w14:paraId="2BA5D54A" w14:textId="636A32A2" w:rsidR="007D58B9" w:rsidRPr="00440F3E" w:rsidRDefault="00044846" w:rsidP="7758449D">
            <w:pPr>
              <w:spacing w:line="259" w:lineRule="auto"/>
              <w:rPr>
                <w:color w:val="000000" w:themeColor="text1"/>
              </w:rPr>
            </w:pPr>
            <w:proofErr w:type="gramStart"/>
            <w:r w:rsidRPr="00044846">
              <w:rPr>
                <w:color w:val="000000" w:themeColor="text1"/>
              </w:rPr>
              <w:t>Stephen  Blundell</w:t>
            </w:r>
            <w:proofErr w:type="gramEnd"/>
          </w:p>
        </w:tc>
      </w:tr>
      <w:tr w:rsidR="007D58B9" w:rsidRPr="00440F3E" w14:paraId="42646F42" w14:textId="77777777" w:rsidTr="7758449D">
        <w:tc>
          <w:tcPr>
            <w:tcW w:w="4390" w:type="dxa"/>
          </w:tcPr>
          <w:p w14:paraId="7A704B98" w14:textId="053D0BC3" w:rsidR="007D58B9" w:rsidRPr="00440F3E" w:rsidRDefault="007D58B9" w:rsidP="00905F74">
            <w:r w:rsidRPr="00440F3E">
              <w:t>Responsible for RIDDOR submissions to HSE</w:t>
            </w:r>
          </w:p>
        </w:tc>
        <w:tc>
          <w:tcPr>
            <w:tcW w:w="5238" w:type="dxa"/>
            <w:shd w:val="clear" w:color="auto" w:fill="DAE8F8"/>
          </w:tcPr>
          <w:p w14:paraId="4110F3C4" w14:textId="70E50364" w:rsidR="007D58B9" w:rsidRPr="00440F3E" w:rsidRDefault="00A960CD" w:rsidP="7758449D">
            <w:pPr>
              <w:spacing w:line="259" w:lineRule="auto"/>
              <w:rPr>
                <w:color w:val="000000" w:themeColor="text1"/>
              </w:rPr>
            </w:pPr>
            <w:proofErr w:type="gramStart"/>
            <w:r w:rsidRPr="00A960CD">
              <w:rPr>
                <w:color w:val="000000" w:themeColor="text1"/>
              </w:rPr>
              <w:t>Stephen  Blundell</w:t>
            </w:r>
            <w:proofErr w:type="gramEnd"/>
          </w:p>
        </w:tc>
      </w:tr>
      <w:tr w:rsidR="00905F74" w:rsidRPr="00440F3E" w14:paraId="335FE9B6" w14:textId="77777777" w:rsidTr="7758449D">
        <w:tc>
          <w:tcPr>
            <w:tcW w:w="4390" w:type="dxa"/>
          </w:tcPr>
          <w:p w14:paraId="0A8579EC" w14:textId="77777777" w:rsidR="00905F74" w:rsidRPr="00440F3E" w:rsidRDefault="00905F74" w:rsidP="00905F74">
            <w:pPr>
              <w:rPr>
                <w:bCs/>
                <w:color w:val="000000" w:themeColor="text1"/>
              </w:rPr>
            </w:pPr>
            <w:r w:rsidRPr="00440F3E">
              <w:t>The following staff have completed a recognised training course in FAW</w:t>
            </w:r>
          </w:p>
        </w:tc>
        <w:tc>
          <w:tcPr>
            <w:tcW w:w="5238" w:type="dxa"/>
          </w:tcPr>
          <w:p w14:paraId="4D9AAC12" w14:textId="67F9BEB6" w:rsidR="00905F74" w:rsidRPr="00440F3E" w:rsidRDefault="4FC93DA3" w:rsidP="18255291">
            <w:pPr>
              <w:rPr>
                <w:color w:val="000000" w:themeColor="text1"/>
              </w:rPr>
            </w:pPr>
            <w:r w:rsidRPr="18255291">
              <w:rPr>
                <w:color w:val="000000" w:themeColor="text1"/>
              </w:rPr>
              <w:t>See attached</w:t>
            </w:r>
          </w:p>
          <w:p w14:paraId="3DA30E14" w14:textId="6FB63541" w:rsidR="00905F74" w:rsidRPr="00440F3E" w:rsidRDefault="00905F74" w:rsidP="18255291">
            <w:pPr>
              <w:pStyle w:val="NoSpacing"/>
              <w:rPr>
                <w:highlight w:val="yellow"/>
              </w:rPr>
            </w:pPr>
          </w:p>
        </w:tc>
      </w:tr>
      <w:tr w:rsidR="00905F74" w:rsidRPr="00440F3E" w14:paraId="33A47088" w14:textId="77777777" w:rsidTr="7758449D">
        <w:tc>
          <w:tcPr>
            <w:tcW w:w="4390" w:type="dxa"/>
          </w:tcPr>
          <w:p w14:paraId="0195B9CC" w14:textId="77777777" w:rsidR="00905F74" w:rsidRPr="00440F3E" w:rsidRDefault="00905F74" w:rsidP="00905F74">
            <w:pPr>
              <w:rPr>
                <w:bCs/>
                <w:color w:val="000000" w:themeColor="text1"/>
              </w:rPr>
            </w:pPr>
            <w:r w:rsidRPr="00440F3E">
              <w:lastRenderedPageBreak/>
              <w:t>The following staff have completed a recognised training course in EFAW</w:t>
            </w:r>
          </w:p>
        </w:tc>
        <w:tc>
          <w:tcPr>
            <w:tcW w:w="5238" w:type="dxa"/>
          </w:tcPr>
          <w:p w14:paraId="68056FF1" w14:textId="3BE3B7DC" w:rsidR="00905F74" w:rsidRPr="00440F3E" w:rsidRDefault="2AB952AD" w:rsidP="4C150DDF">
            <w:pPr>
              <w:spacing w:line="259" w:lineRule="auto"/>
            </w:pPr>
            <w:r w:rsidRPr="4C150DDF">
              <w:rPr>
                <w:color w:val="000000" w:themeColor="text1"/>
              </w:rPr>
              <w:t>Geoff Watts</w:t>
            </w:r>
          </w:p>
        </w:tc>
      </w:tr>
      <w:tr w:rsidR="00905F74" w:rsidRPr="00440F3E" w14:paraId="29BD9009" w14:textId="77777777" w:rsidTr="7758449D">
        <w:tc>
          <w:tcPr>
            <w:tcW w:w="4390" w:type="dxa"/>
          </w:tcPr>
          <w:p w14:paraId="467DD9A3" w14:textId="77777777" w:rsidR="00905F74" w:rsidRPr="00440F3E" w:rsidRDefault="00905F74" w:rsidP="00905F74">
            <w:r w:rsidRPr="00440F3E">
              <w:t>The following staff have completed a recognised training course in EPFA</w:t>
            </w:r>
          </w:p>
        </w:tc>
        <w:tc>
          <w:tcPr>
            <w:tcW w:w="5238" w:type="dxa"/>
          </w:tcPr>
          <w:p w14:paraId="59E408A6" w14:textId="67F9BEB6" w:rsidR="00905F74" w:rsidRPr="00440F3E" w:rsidRDefault="7AFF9018" w:rsidP="18255291">
            <w:pPr>
              <w:rPr>
                <w:color w:val="000000" w:themeColor="text1"/>
              </w:rPr>
            </w:pPr>
            <w:r w:rsidRPr="18255291">
              <w:rPr>
                <w:color w:val="000000" w:themeColor="text1"/>
              </w:rPr>
              <w:t>See attached</w:t>
            </w:r>
          </w:p>
          <w:p w14:paraId="65131FF3" w14:textId="77F1983E" w:rsidR="00905F74" w:rsidRPr="00440F3E" w:rsidRDefault="00905F74" w:rsidP="18255291">
            <w:pPr>
              <w:pStyle w:val="NoSpacing"/>
              <w:rPr>
                <w:highlight w:val="yellow"/>
              </w:rPr>
            </w:pPr>
          </w:p>
        </w:tc>
      </w:tr>
      <w:tr w:rsidR="00905F74" w:rsidRPr="00440F3E" w14:paraId="06A39752" w14:textId="77777777" w:rsidTr="7758449D">
        <w:tc>
          <w:tcPr>
            <w:tcW w:w="4390" w:type="dxa"/>
          </w:tcPr>
          <w:p w14:paraId="684B6C2E" w14:textId="77777777" w:rsidR="00905F74" w:rsidRPr="00440F3E" w:rsidRDefault="00905F74" w:rsidP="00905F74">
            <w:pPr>
              <w:rPr>
                <w:bCs/>
                <w:color w:val="000000" w:themeColor="text1"/>
              </w:rPr>
            </w:pPr>
            <w:r w:rsidRPr="00440F3E">
              <w:t>The following staff have completed a 2 day Paediatric course in first aid (EYFS requirement)</w:t>
            </w:r>
          </w:p>
        </w:tc>
        <w:tc>
          <w:tcPr>
            <w:tcW w:w="5238" w:type="dxa"/>
          </w:tcPr>
          <w:p w14:paraId="3082026B" w14:textId="67F9BEB6" w:rsidR="00905F74" w:rsidRPr="00440F3E" w:rsidRDefault="119188EF" w:rsidP="4C150DDF">
            <w:pPr>
              <w:rPr>
                <w:color w:val="000000" w:themeColor="text1"/>
              </w:rPr>
            </w:pPr>
            <w:r w:rsidRPr="4C150DDF">
              <w:rPr>
                <w:color w:val="000000" w:themeColor="text1"/>
              </w:rPr>
              <w:t>See attached</w:t>
            </w:r>
          </w:p>
        </w:tc>
      </w:tr>
    </w:tbl>
    <w:p w14:paraId="2535B14F" w14:textId="77777777" w:rsidR="00905F74" w:rsidRPr="009248AF" w:rsidRDefault="00905F74" w:rsidP="006808BD">
      <w:pPr>
        <w:pStyle w:val="NoSpacing"/>
        <w:rPr>
          <w:b/>
          <w:color w:val="1C2F69"/>
          <w:sz w:val="24"/>
          <w:szCs w:val="24"/>
        </w:rPr>
      </w:pPr>
    </w:p>
    <w:p w14:paraId="0E58EC8F" w14:textId="20396285" w:rsidR="00905F74" w:rsidRDefault="00905F74" w:rsidP="00905F74">
      <w:pPr>
        <w:pStyle w:val="Heading1"/>
      </w:pPr>
      <w:r w:rsidRPr="009248AF">
        <w:t>Contents of our First Aid Box</w:t>
      </w:r>
    </w:p>
    <w:p w14:paraId="5485436F" w14:textId="77777777" w:rsidR="008F0E84" w:rsidRPr="0059562B" w:rsidRDefault="008F0E84" w:rsidP="0059562B">
      <w:pPr>
        <w:pStyle w:val="NoSpacing"/>
      </w:pPr>
    </w:p>
    <w:p w14:paraId="06DAE03D" w14:textId="0C1DC675" w:rsidR="00905F74" w:rsidRPr="00260A85" w:rsidRDefault="00905F74" w:rsidP="00905F74">
      <w:pPr>
        <w:pStyle w:val="Heading2"/>
        <w:rPr>
          <w:rFonts w:cs="Helvetica"/>
          <w:color w:val="000000"/>
        </w:rPr>
      </w:pPr>
      <w:r w:rsidRPr="00260A85">
        <w:t>Our minimum provision, as recommended by HSE is to hold a suitably stocked first aid box, to nominate an appointed person (see 3.1 above), as well as the provision for staff of relevant information on first aid arrangements.</w:t>
      </w:r>
      <w:r w:rsidRPr="00260A85">
        <w:rPr>
          <w:rFonts w:cs="Helvetica"/>
          <w:color w:val="000000"/>
        </w:rPr>
        <w:t xml:space="preserve"> </w:t>
      </w:r>
    </w:p>
    <w:p w14:paraId="15D92AE7" w14:textId="77777777" w:rsidR="00905F74" w:rsidRPr="00260A85" w:rsidRDefault="00905F74" w:rsidP="006808BD">
      <w:pPr>
        <w:pStyle w:val="textbody"/>
        <w:shd w:val="clear" w:color="auto" w:fill="FFFFFF"/>
        <w:spacing w:before="0" w:beforeAutospacing="0" w:after="0" w:afterAutospacing="0"/>
        <w:jc w:val="both"/>
        <w:rPr>
          <w:rFonts w:asciiTheme="minorHAnsi" w:hAnsiTheme="minorHAnsi" w:cs="Helvetica"/>
          <w:color w:val="000000"/>
          <w:sz w:val="22"/>
          <w:szCs w:val="22"/>
        </w:rPr>
      </w:pPr>
    </w:p>
    <w:p w14:paraId="524F4171" w14:textId="0BF84122" w:rsidR="00905F74" w:rsidRPr="00905F74" w:rsidRDefault="00905F74" w:rsidP="00905F74">
      <w:pPr>
        <w:pStyle w:val="Heading2"/>
      </w:pPr>
      <w:r>
        <w:t xml:space="preserve">In our suitably stocked First Aid box we provide the following, or suitable </w:t>
      </w:r>
      <w:r w:rsidR="28947560">
        <w:t>alternatives: -</w:t>
      </w:r>
    </w:p>
    <w:p w14:paraId="458E6750" w14:textId="490DDD01" w:rsidR="00905F74" w:rsidRPr="001C5CBE" w:rsidRDefault="00905F74" w:rsidP="006A4F49">
      <w:pPr>
        <w:pStyle w:val="textbody"/>
        <w:numPr>
          <w:ilvl w:val="0"/>
          <w:numId w:val="6"/>
        </w:numPr>
        <w:spacing w:before="0" w:beforeAutospacing="0" w:after="0" w:afterAutospacing="0"/>
        <w:ind w:left="1077" w:hanging="357"/>
        <w:jc w:val="both"/>
        <w:rPr>
          <w:rFonts w:asciiTheme="minorHAnsi" w:hAnsiTheme="minorHAnsi" w:cs="Helvetica"/>
          <w:color w:val="000000"/>
          <w:sz w:val="22"/>
          <w:szCs w:val="22"/>
        </w:rPr>
      </w:pPr>
      <w:r w:rsidRPr="1E0D71CF">
        <w:rPr>
          <w:rFonts w:asciiTheme="minorHAnsi" w:hAnsiTheme="minorHAnsi" w:cs="Helvetica"/>
          <w:color w:val="000000" w:themeColor="text1"/>
          <w:sz w:val="22"/>
          <w:szCs w:val="22"/>
        </w:rPr>
        <w:t xml:space="preserve">a leaflet giving general guidance on First Aid </w:t>
      </w:r>
      <w:r w:rsidR="06EDAC1D" w:rsidRPr="1E0D71CF">
        <w:rPr>
          <w:rFonts w:asciiTheme="minorHAnsi" w:hAnsiTheme="minorHAnsi" w:cs="Helvetica"/>
          <w:color w:val="000000" w:themeColor="text1"/>
          <w:sz w:val="22"/>
          <w:szCs w:val="22"/>
        </w:rPr>
        <w:t>e.g.</w:t>
      </w:r>
      <w:r w:rsidRPr="1E0D71CF">
        <w:rPr>
          <w:rFonts w:asciiTheme="minorHAnsi" w:hAnsiTheme="minorHAnsi" w:cs="Helvetica"/>
          <w:color w:val="000000" w:themeColor="text1"/>
          <w:sz w:val="22"/>
          <w:szCs w:val="22"/>
        </w:rPr>
        <w:t xml:space="preserve"> HSE leaflet 'Basic advice on First Aid at work' </w:t>
      </w:r>
      <w:r w:rsidRPr="006A4F49">
        <w:rPr>
          <w:rFonts w:asciiTheme="minorHAnsi" w:hAnsiTheme="minorHAnsi" w:cs="Helvetica"/>
          <w:color w:val="000000" w:themeColor="text1"/>
          <w:sz w:val="22"/>
          <w:szCs w:val="22"/>
        </w:rPr>
        <w:t>(INDG347).</w:t>
      </w:r>
    </w:p>
    <w:p w14:paraId="2DBBED2E" w14:textId="3603AA61" w:rsidR="001C5CBE" w:rsidRPr="001C5CBE" w:rsidRDefault="00536251" w:rsidP="006A4F49">
      <w:pPr>
        <w:pStyle w:val="textbody"/>
        <w:numPr>
          <w:ilvl w:val="0"/>
          <w:numId w:val="6"/>
        </w:numPr>
        <w:spacing w:before="0" w:beforeAutospacing="0" w:after="0" w:afterAutospacing="0"/>
        <w:jc w:val="both"/>
        <w:rPr>
          <w:rFonts w:asciiTheme="minorHAnsi" w:hAnsiTheme="minorHAnsi" w:cs="Helvetica"/>
          <w:color w:val="000000"/>
          <w:sz w:val="22"/>
          <w:szCs w:val="22"/>
        </w:rPr>
      </w:pPr>
      <w:r>
        <w:rPr>
          <w:rFonts w:asciiTheme="minorHAnsi" w:hAnsiTheme="minorHAnsi" w:cs="Helvetica"/>
          <w:color w:val="000000"/>
          <w:sz w:val="22"/>
          <w:szCs w:val="22"/>
        </w:rPr>
        <w:t>D</w:t>
      </w:r>
      <w:r w:rsidR="001C5CBE" w:rsidRPr="00260A85">
        <w:rPr>
          <w:rFonts w:asciiTheme="minorHAnsi" w:hAnsiTheme="minorHAnsi" w:cs="Helvetica"/>
          <w:color w:val="000000"/>
          <w:sz w:val="22"/>
          <w:szCs w:val="22"/>
        </w:rPr>
        <w:t>isposable gloves</w:t>
      </w:r>
      <w:r>
        <w:rPr>
          <w:rFonts w:asciiTheme="minorHAnsi" w:hAnsiTheme="minorHAnsi" w:cs="Helvetica"/>
          <w:color w:val="000000"/>
          <w:sz w:val="22"/>
          <w:szCs w:val="22"/>
        </w:rPr>
        <w:t xml:space="preserve"> x3 pairs</w:t>
      </w:r>
    </w:p>
    <w:p w14:paraId="28F59C9B" w14:textId="47167EF4" w:rsidR="000C7DE5" w:rsidRPr="000C7DE5" w:rsidRDefault="000C7DE5" w:rsidP="006A4F49">
      <w:pPr>
        <w:pStyle w:val="textbody"/>
        <w:numPr>
          <w:ilvl w:val="0"/>
          <w:numId w:val="6"/>
        </w:numPr>
        <w:spacing w:before="0" w:beforeAutospacing="0" w:after="0" w:afterAutospacing="0"/>
        <w:ind w:left="1077" w:hanging="357"/>
        <w:jc w:val="both"/>
        <w:rPr>
          <w:rFonts w:asciiTheme="minorHAnsi" w:hAnsiTheme="minorHAnsi" w:cs="Helvetica"/>
          <w:color w:val="000000"/>
          <w:sz w:val="22"/>
          <w:szCs w:val="22"/>
        </w:rPr>
      </w:pPr>
      <w:r>
        <w:rPr>
          <w:rFonts w:asciiTheme="minorHAnsi" w:hAnsiTheme="minorHAnsi" w:cs="Helvetica"/>
          <w:color w:val="000000" w:themeColor="text1"/>
          <w:sz w:val="22"/>
          <w:szCs w:val="22"/>
        </w:rPr>
        <w:t>Cleansing wipes x10</w:t>
      </w:r>
    </w:p>
    <w:p w14:paraId="41AE3723" w14:textId="09E4337E" w:rsidR="000C7DE5" w:rsidRPr="00B72994" w:rsidRDefault="000C7DE5" w:rsidP="006A4F49">
      <w:pPr>
        <w:pStyle w:val="textbody"/>
        <w:numPr>
          <w:ilvl w:val="0"/>
          <w:numId w:val="6"/>
        </w:numPr>
        <w:spacing w:before="0" w:beforeAutospacing="0" w:after="0" w:afterAutospacing="0"/>
        <w:ind w:left="1077" w:hanging="357"/>
        <w:jc w:val="both"/>
        <w:rPr>
          <w:rFonts w:asciiTheme="minorHAnsi" w:hAnsiTheme="minorHAnsi" w:cs="Helvetica"/>
          <w:color w:val="000000"/>
          <w:sz w:val="22"/>
          <w:szCs w:val="22"/>
        </w:rPr>
      </w:pPr>
      <w:r>
        <w:rPr>
          <w:rFonts w:asciiTheme="minorHAnsi" w:hAnsiTheme="minorHAnsi" w:cs="Helvetica"/>
          <w:color w:val="000000" w:themeColor="text1"/>
          <w:sz w:val="22"/>
          <w:szCs w:val="22"/>
        </w:rPr>
        <w:t>Normal saline for irrigation x3</w:t>
      </w:r>
    </w:p>
    <w:p w14:paraId="64F08884" w14:textId="003FB702" w:rsidR="00B72994" w:rsidRPr="001C5CBE" w:rsidRDefault="00B72994" w:rsidP="006A4F49">
      <w:pPr>
        <w:pStyle w:val="textbody"/>
        <w:numPr>
          <w:ilvl w:val="0"/>
          <w:numId w:val="6"/>
        </w:numPr>
        <w:spacing w:before="0" w:beforeAutospacing="0" w:after="0" w:afterAutospacing="0"/>
        <w:ind w:left="1077" w:hanging="357"/>
        <w:jc w:val="both"/>
        <w:rPr>
          <w:rFonts w:asciiTheme="minorHAnsi" w:hAnsiTheme="minorHAnsi" w:cs="Helvetica"/>
          <w:color w:val="000000"/>
          <w:sz w:val="22"/>
          <w:szCs w:val="22"/>
        </w:rPr>
      </w:pPr>
      <w:r>
        <w:rPr>
          <w:rFonts w:asciiTheme="minorHAnsi" w:hAnsiTheme="minorHAnsi" w:cs="Helvetica"/>
          <w:color w:val="000000" w:themeColor="text1"/>
          <w:sz w:val="22"/>
          <w:szCs w:val="22"/>
        </w:rPr>
        <w:t>Antibacterial wipes x small packet</w:t>
      </w:r>
    </w:p>
    <w:p w14:paraId="32723D1E" w14:textId="3105877E" w:rsidR="001C5CBE" w:rsidRPr="00260A85" w:rsidRDefault="001C5CBE" w:rsidP="006A4F49">
      <w:pPr>
        <w:pStyle w:val="textbody"/>
        <w:numPr>
          <w:ilvl w:val="0"/>
          <w:numId w:val="6"/>
        </w:numPr>
        <w:spacing w:before="0" w:beforeAutospacing="0" w:after="0" w:afterAutospacing="0"/>
        <w:ind w:left="1077" w:hanging="357"/>
        <w:jc w:val="both"/>
        <w:rPr>
          <w:rFonts w:asciiTheme="minorHAnsi" w:hAnsiTheme="minorHAnsi" w:cs="Helvetica"/>
          <w:color w:val="000000"/>
          <w:sz w:val="22"/>
          <w:szCs w:val="22"/>
        </w:rPr>
      </w:pPr>
      <w:r>
        <w:rPr>
          <w:rFonts w:asciiTheme="minorHAnsi" w:hAnsiTheme="minorHAnsi" w:cs="Helvetica"/>
          <w:color w:val="000000" w:themeColor="text1"/>
          <w:sz w:val="22"/>
          <w:szCs w:val="22"/>
        </w:rPr>
        <w:t>Tissues x small packet</w:t>
      </w:r>
    </w:p>
    <w:p w14:paraId="031E4B0C" w14:textId="77777777" w:rsidR="00905F74" w:rsidRPr="00260A85" w:rsidRDefault="00905F74" w:rsidP="006A4F49">
      <w:pPr>
        <w:pStyle w:val="textbody"/>
        <w:numPr>
          <w:ilvl w:val="0"/>
          <w:numId w:val="5"/>
        </w:numPr>
        <w:spacing w:before="0" w:beforeAutospacing="0" w:after="0" w:afterAutospacing="0"/>
        <w:jc w:val="both"/>
        <w:rPr>
          <w:rFonts w:asciiTheme="minorHAnsi" w:hAnsiTheme="minorHAnsi" w:cs="Helvetica"/>
          <w:color w:val="000000"/>
          <w:sz w:val="22"/>
          <w:szCs w:val="22"/>
        </w:rPr>
      </w:pPr>
      <w:r w:rsidRPr="00260A85">
        <w:rPr>
          <w:rFonts w:asciiTheme="minorHAnsi" w:hAnsiTheme="minorHAnsi" w:cs="Helvetica"/>
          <w:color w:val="000000"/>
          <w:sz w:val="22"/>
          <w:szCs w:val="22"/>
        </w:rPr>
        <w:t>20 individually wrapped sterile adhesive dressings (assorted sizes);</w:t>
      </w:r>
    </w:p>
    <w:p w14:paraId="3C31BCD0" w14:textId="154C9D68" w:rsidR="00905F74" w:rsidRDefault="003218B5" w:rsidP="006A4F49">
      <w:pPr>
        <w:pStyle w:val="textbody"/>
        <w:numPr>
          <w:ilvl w:val="0"/>
          <w:numId w:val="5"/>
        </w:numPr>
        <w:spacing w:before="0" w:beforeAutospacing="0" w:after="0" w:afterAutospacing="0"/>
        <w:jc w:val="both"/>
        <w:rPr>
          <w:rFonts w:asciiTheme="minorHAnsi" w:hAnsiTheme="minorHAnsi" w:cs="Helvetica"/>
          <w:color w:val="000000"/>
          <w:sz w:val="22"/>
          <w:szCs w:val="22"/>
        </w:rPr>
      </w:pPr>
      <w:r>
        <w:rPr>
          <w:rFonts w:asciiTheme="minorHAnsi" w:hAnsiTheme="minorHAnsi" w:cs="Helvetica"/>
          <w:color w:val="000000"/>
          <w:sz w:val="22"/>
          <w:szCs w:val="22"/>
        </w:rPr>
        <w:t>S</w:t>
      </w:r>
      <w:r w:rsidR="00905F74" w:rsidRPr="00260A85">
        <w:rPr>
          <w:rFonts w:asciiTheme="minorHAnsi" w:hAnsiTheme="minorHAnsi" w:cs="Helvetica"/>
          <w:color w:val="000000"/>
          <w:sz w:val="22"/>
          <w:szCs w:val="22"/>
        </w:rPr>
        <w:t>terile eye pads</w:t>
      </w:r>
      <w:r>
        <w:rPr>
          <w:rFonts w:asciiTheme="minorHAnsi" w:hAnsiTheme="minorHAnsi" w:cs="Helvetica"/>
          <w:color w:val="000000"/>
          <w:sz w:val="22"/>
          <w:szCs w:val="22"/>
        </w:rPr>
        <w:t xml:space="preserve"> x2</w:t>
      </w:r>
    </w:p>
    <w:p w14:paraId="6790CE23" w14:textId="2860DD42" w:rsidR="00926D37" w:rsidRPr="00260A85" w:rsidRDefault="00926D37" w:rsidP="006A4F49">
      <w:pPr>
        <w:pStyle w:val="textbody"/>
        <w:numPr>
          <w:ilvl w:val="0"/>
          <w:numId w:val="5"/>
        </w:numPr>
        <w:spacing w:before="0" w:beforeAutospacing="0" w:after="0" w:afterAutospacing="0"/>
        <w:jc w:val="both"/>
        <w:rPr>
          <w:rFonts w:asciiTheme="minorHAnsi" w:hAnsiTheme="minorHAnsi" w:cs="Helvetica"/>
          <w:color w:val="000000"/>
          <w:sz w:val="22"/>
          <w:szCs w:val="22"/>
        </w:rPr>
      </w:pPr>
      <w:r>
        <w:rPr>
          <w:rFonts w:asciiTheme="minorHAnsi" w:hAnsiTheme="minorHAnsi" w:cs="Helvetica"/>
          <w:color w:val="000000"/>
          <w:sz w:val="22"/>
          <w:szCs w:val="22"/>
        </w:rPr>
        <w:t>Finger bandage x2</w:t>
      </w:r>
    </w:p>
    <w:p w14:paraId="5B254CE8" w14:textId="51D21469" w:rsidR="00905F74" w:rsidRPr="00260A85" w:rsidRDefault="003218B5" w:rsidP="006A4F49">
      <w:pPr>
        <w:pStyle w:val="textbody"/>
        <w:numPr>
          <w:ilvl w:val="0"/>
          <w:numId w:val="5"/>
        </w:numPr>
        <w:spacing w:before="0" w:beforeAutospacing="0" w:after="0" w:afterAutospacing="0"/>
        <w:jc w:val="both"/>
        <w:rPr>
          <w:rFonts w:asciiTheme="minorHAnsi" w:hAnsiTheme="minorHAnsi" w:cs="Helvetica"/>
          <w:color w:val="000000"/>
          <w:sz w:val="22"/>
          <w:szCs w:val="22"/>
        </w:rPr>
      </w:pPr>
      <w:r>
        <w:rPr>
          <w:rFonts w:asciiTheme="minorHAnsi" w:hAnsiTheme="minorHAnsi" w:cs="Helvetica"/>
          <w:color w:val="000000"/>
          <w:sz w:val="22"/>
          <w:szCs w:val="22"/>
        </w:rPr>
        <w:t xml:space="preserve">two - </w:t>
      </w:r>
      <w:r w:rsidR="00905F74" w:rsidRPr="00260A85">
        <w:rPr>
          <w:rFonts w:asciiTheme="minorHAnsi" w:hAnsiTheme="minorHAnsi" w:cs="Helvetica"/>
          <w:color w:val="000000"/>
          <w:sz w:val="22"/>
          <w:szCs w:val="22"/>
        </w:rPr>
        <w:t>four individually wrapped triangular bandages (preferably sterile);</w:t>
      </w:r>
    </w:p>
    <w:p w14:paraId="41044CDA" w14:textId="6B481DD3" w:rsidR="00905F74" w:rsidRDefault="003218B5" w:rsidP="006A4F49">
      <w:pPr>
        <w:pStyle w:val="textbody"/>
        <w:numPr>
          <w:ilvl w:val="0"/>
          <w:numId w:val="5"/>
        </w:numPr>
        <w:spacing w:before="0" w:beforeAutospacing="0" w:after="0" w:afterAutospacing="0"/>
        <w:jc w:val="both"/>
        <w:rPr>
          <w:rFonts w:asciiTheme="minorHAnsi" w:hAnsiTheme="minorHAnsi" w:cs="Helvetica"/>
          <w:color w:val="000000"/>
          <w:sz w:val="22"/>
          <w:szCs w:val="22"/>
        </w:rPr>
      </w:pPr>
      <w:r>
        <w:rPr>
          <w:rFonts w:asciiTheme="minorHAnsi" w:hAnsiTheme="minorHAnsi" w:cs="Helvetica"/>
          <w:color w:val="000000"/>
          <w:sz w:val="22"/>
          <w:szCs w:val="22"/>
        </w:rPr>
        <w:t>safety pins x6</w:t>
      </w:r>
    </w:p>
    <w:p w14:paraId="1C699BD8" w14:textId="52117F3B" w:rsidR="00394AEC" w:rsidRPr="00260A85" w:rsidRDefault="00394AEC" w:rsidP="006A4F49">
      <w:pPr>
        <w:pStyle w:val="textbody"/>
        <w:numPr>
          <w:ilvl w:val="0"/>
          <w:numId w:val="5"/>
        </w:numPr>
        <w:spacing w:before="0" w:beforeAutospacing="0" w:after="0" w:afterAutospacing="0"/>
        <w:jc w:val="both"/>
        <w:rPr>
          <w:rFonts w:asciiTheme="minorHAnsi" w:hAnsiTheme="minorHAnsi" w:cs="Helvetica"/>
          <w:color w:val="000000"/>
          <w:sz w:val="22"/>
          <w:szCs w:val="22"/>
        </w:rPr>
      </w:pPr>
      <w:r>
        <w:rPr>
          <w:rFonts w:asciiTheme="minorHAnsi" w:hAnsiTheme="minorHAnsi" w:cs="Helvetica"/>
          <w:color w:val="000000"/>
          <w:sz w:val="22"/>
          <w:szCs w:val="22"/>
        </w:rPr>
        <w:t>Small</w:t>
      </w:r>
      <w:r w:rsidR="00E560FD">
        <w:rPr>
          <w:rFonts w:asciiTheme="minorHAnsi" w:hAnsiTheme="minorHAnsi" w:cs="Helvetica"/>
          <w:color w:val="000000"/>
          <w:sz w:val="22"/>
          <w:szCs w:val="22"/>
        </w:rPr>
        <w:t xml:space="preserve"> </w:t>
      </w:r>
      <w:r w:rsidRPr="00E560FD">
        <w:rPr>
          <w:rFonts w:asciiTheme="minorHAnsi" w:hAnsiTheme="minorHAnsi" w:cs="Helvetica"/>
          <w:color w:val="000000"/>
          <w:sz w:val="22"/>
          <w:szCs w:val="22"/>
        </w:rPr>
        <w:t xml:space="preserve">(approximately </w:t>
      </w:r>
      <w:r w:rsidR="00263560" w:rsidRPr="00E560FD">
        <w:rPr>
          <w:rFonts w:asciiTheme="minorHAnsi" w:hAnsiTheme="minorHAnsi" w:cs="Helvetica"/>
          <w:color w:val="000000"/>
          <w:sz w:val="22"/>
          <w:szCs w:val="22"/>
        </w:rPr>
        <w:t>4cm</w:t>
      </w:r>
      <w:r w:rsidR="00E560FD" w:rsidRPr="00E560FD">
        <w:rPr>
          <w:rFonts w:asciiTheme="minorHAnsi" w:hAnsiTheme="minorHAnsi" w:cs="Helvetica"/>
          <w:color w:val="000000"/>
          <w:sz w:val="22"/>
          <w:szCs w:val="22"/>
        </w:rPr>
        <w:t xml:space="preserve"> x 4cm</w:t>
      </w:r>
      <w:r w:rsidRPr="00E560FD">
        <w:rPr>
          <w:rFonts w:asciiTheme="minorHAnsi" w:hAnsiTheme="minorHAnsi" w:cs="Helvetica"/>
          <w:color w:val="000000"/>
          <w:sz w:val="22"/>
          <w:szCs w:val="22"/>
        </w:rPr>
        <w:t>)</w:t>
      </w:r>
      <w:r w:rsidR="00E560FD" w:rsidRPr="00E560FD">
        <w:rPr>
          <w:rFonts w:asciiTheme="minorHAnsi" w:hAnsiTheme="minorHAnsi" w:cs="Helvetica"/>
          <w:color w:val="000000"/>
          <w:sz w:val="22"/>
          <w:szCs w:val="22"/>
        </w:rPr>
        <w:t xml:space="preserve"> </w:t>
      </w:r>
      <w:r w:rsidRPr="00E560FD">
        <w:rPr>
          <w:rFonts w:asciiTheme="minorHAnsi" w:hAnsiTheme="minorHAnsi" w:cs="Helvetica"/>
          <w:color w:val="000000"/>
          <w:sz w:val="22"/>
          <w:szCs w:val="22"/>
        </w:rPr>
        <w:t>individually</w:t>
      </w:r>
      <w:r w:rsidRPr="00260A85">
        <w:rPr>
          <w:rFonts w:asciiTheme="minorHAnsi" w:hAnsiTheme="minorHAnsi" w:cs="Helvetica"/>
          <w:color w:val="000000"/>
          <w:sz w:val="22"/>
          <w:szCs w:val="22"/>
        </w:rPr>
        <w:t xml:space="preserve"> wrapped sterile unmedicated wound dressings</w:t>
      </w:r>
      <w:r>
        <w:rPr>
          <w:rFonts w:asciiTheme="minorHAnsi" w:hAnsiTheme="minorHAnsi" w:cs="Helvetica"/>
          <w:color w:val="000000"/>
          <w:sz w:val="22"/>
          <w:szCs w:val="22"/>
        </w:rPr>
        <w:t xml:space="preserve"> x2</w:t>
      </w:r>
    </w:p>
    <w:p w14:paraId="5D05289A" w14:textId="721CA84A" w:rsidR="00905F74" w:rsidRPr="00260A85" w:rsidRDefault="00E175F1" w:rsidP="006A4F49">
      <w:pPr>
        <w:pStyle w:val="textbody"/>
        <w:numPr>
          <w:ilvl w:val="0"/>
          <w:numId w:val="5"/>
        </w:numPr>
        <w:spacing w:before="0" w:beforeAutospacing="0" w:after="0" w:afterAutospacing="0"/>
        <w:jc w:val="both"/>
        <w:rPr>
          <w:rFonts w:asciiTheme="minorHAnsi" w:hAnsiTheme="minorHAnsi" w:cs="Helvetica"/>
          <w:color w:val="000000"/>
          <w:sz w:val="22"/>
          <w:szCs w:val="22"/>
        </w:rPr>
      </w:pPr>
      <w:r>
        <w:rPr>
          <w:rFonts w:asciiTheme="minorHAnsi" w:hAnsiTheme="minorHAnsi" w:cs="Helvetica"/>
          <w:color w:val="000000"/>
          <w:sz w:val="22"/>
          <w:szCs w:val="22"/>
        </w:rPr>
        <w:t>M</w:t>
      </w:r>
      <w:r w:rsidR="00905F74" w:rsidRPr="00260A85">
        <w:rPr>
          <w:rFonts w:asciiTheme="minorHAnsi" w:hAnsiTheme="minorHAnsi" w:cs="Helvetica"/>
          <w:color w:val="000000"/>
          <w:sz w:val="22"/>
          <w:szCs w:val="22"/>
        </w:rPr>
        <w:t>edium (approximately 12cm x 12cm ) individually wrapped sterile unmedicated wound dressings</w:t>
      </w:r>
      <w:r>
        <w:rPr>
          <w:rFonts w:asciiTheme="minorHAnsi" w:hAnsiTheme="minorHAnsi" w:cs="Helvetica"/>
          <w:color w:val="000000"/>
          <w:sz w:val="22"/>
          <w:szCs w:val="22"/>
        </w:rPr>
        <w:t xml:space="preserve"> x2</w:t>
      </w:r>
    </w:p>
    <w:p w14:paraId="29F37AE2" w14:textId="6D74B609" w:rsidR="00905F74" w:rsidRDefault="00E175F1" w:rsidP="006A4F49">
      <w:pPr>
        <w:pStyle w:val="textbody"/>
        <w:numPr>
          <w:ilvl w:val="0"/>
          <w:numId w:val="5"/>
        </w:numPr>
        <w:spacing w:before="0" w:beforeAutospacing="0" w:after="0" w:afterAutospacing="0"/>
        <w:jc w:val="both"/>
        <w:rPr>
          <w:rFonts w:asciiTheme="minorHAnsi" w:hAnsiTheme="minorHAnsi" w:cs="Helvetica"/>
          <w:color w:val="000000"/>
          <w:sz w:val="22"/>
          <w:szCs w:val="22"/>
        </w:rPr>
      </w:pPr>
      <w:r>
        <w:rPr>
          <w:rFonts w:asciiTheme="minorHAnsi" w:hAnsiTheme="minorHAnsi" w:cs="Helvetica"/>
          <w:color w:val="000000"/>
          <w:sz w:val="22"/>
          <w:szCs w:val="22"/>
        </w:rPr>
        <w:t>L</w:t>
      </w:r>
      <w:r w:rsidR="00905F74" w:rsidRPr="00260A85">
        <w:rPr>
          <w:rFonts w:asciiTheme="minorHAnsi" w:hAnsiTheme="minorHAnsi" w:cs="Helvetica"/>
          <w:color w:val="000000"/>
          <w:sz w:val="22"/>
          <w:szCs w:val="22"/>
        </w:rPr>
        <w:t>arge (approximately 18cm x 18cm) sterile individually wrapped unmedicated wound dressings</w:t>
      </w:r>
      <w:r>
        <w:rPr>
          <w:rFonts w:asciiTheme="minorHAnsi" w:hAnsiTheme="minorHAnsi" w:cs="Helvetica"/>
          <w:color w:val="000000"/>
          <w:sz w:val="22"/>
          <w:szCs w:val="22"/>
        </w:rPr>
        <w:t xml:space="preserve"> x2</w:t>
      </w:r>
    </w:p>
    <w:p w14:paraId="35C1D8D6" w14:textId="52FAFC22" w:rsidR="00D86071" w:rsidRDefault="00D86071" w:rsidP="006A4F49">
      <w:pPr>
        <w:pStyle w:val="textbody"/>
        <w:numPr>
          <w:ilvl w:val="0"/>
          <w:numId w:val="5"/>
        </w:numPr>
        <w:spacing w:before="0" w:beforeAutospacing="0" w:after="0" w:afterAutospacing="0"/>
        <w:jc w:val="both"/>
        <w:rPr>
          <w:rFonts w:asciiTheme="minorHAnsi" w:hAnsiTheme="minorHAnsi" w:cs="Helvetica"/>
          <w:color w:val="000000"/>
          <w:sz w:val="22"/>
          <w:szCs w:val="22"/>
        </w:rPr>
      </w:pPr>
      <w:r>
        <w:rPr>
          <w:rFonts w:asciiTheme="minorHAnsi" w:hAnsiTheme="minorHAnsi" w:cs="Helvetica"/>
          <w:color w:val="000000"/>
          <w:sz w:val="22"/>
          <w:szCs w:val="22"/>
        </w:rPr>
        <w:t>Scissors x1 pair</w:t>
      </w:r>
    </w:p>
    <w:p w14:paraId="6350BCE3" w14:textId="15C4823E" w:rsidR="00DB14C1" w:rsidRDefault="00DB14C1" w:rsidP="006A4F49">
      <w:pPr>
        <w:pStyle w:val="textbody"/>
        <w:numPr>
          <w:ilvl w:val="0"/>
          <w:numId w:val="5"/>
        </w:numPr>
        <w:spacing w:before="0" w:beforeAutospacing="0" w:after="0" w:afterAutospacing="0"/>
        <w:jc w:val="both"/>
        <w:rPr>
          <w:rFonts w:asciiTheme="minorHAnsi" w:hAnsiTheme="minorHAnsi" w:cs="Helvetica"/>
          <w:color w:val="000000"/>
          <w:sz w:val="22"/>
          <w:szCs w:val="22"/>
        </w:rPr>
      </w:pPr>
      <w:r>
        <w:rPr>
          <w:rFonts w:asciiTheme="minorHAnsi" w:hAnsiTheme="minorHAnsi" w:cs="Helvetica"/>
          <w:color w:val="000000"/>
          <w:sz w:val="22"/>
          <w:szCs w:val="22"/>
        </w:rPr>
        <w:t>Microporous tape  x1</w:t>
      </w:r>
    </w:p>
    <w:p w14:paraId="3B729509" w14:textId="7F32866A" w:rsidR="001C5CBE" w:rsidRDefault="001C5CBE" w:rsidP="006A4F49">
      <w:pPr>
        <w:pStyle w:val="textbody"/>
        <w:numPr>
          <w:ilvl w:val="0"/>
          <w:numId w:val="5"/>
        </w:numPr>
        <w:spacing w:before="0" w:beforeAutospacing="0" w:after="0" w:afterAutospacing="0"/>
        <w:jc w:val="both"/>
        <w:rPr>
          <w:rFonts w:asciiTheme="minorHAnsi" w:hAnsiTheme="minorHAnsi" w:cs="Helvetica"/>
          <w:color w:val="000000"/>
          <w:sz w:val="22"/>
          <w:szCs w:val="22"/>
        </w:rPr>
      </w:pPr>
      <w:r>
        <w:rPr>
          <w:rFonts w:asciiTheme="minorHAnsi" w:hAnsiTheme="minorHAnsi" w:cs="Helvetica"/>
          <w:color w:val="000000"/>
          <w:sz w:val="22"/>
          <w:szCs w:val="22"/>
        </w:rPr>
        <w:t>Ice pack x1</w:t>
      </w:r>
    </w:p>
    <w:p w14:paraId="399C4B2C" w14:textId="660E0955" w:rsidR="00C80AAB" w:rsidRDefault="00C80AAB" w:rsidP="006A4F49">
      <w:pPr>
        <w:pStyle w:val="textbody"/>
        <w:numPr>
          <w:ilvl w:val="0"/>
          <w:numId w:val="5"/>
        </w:numPr>
        <w:spacing w:before="0" w:beforeAutospacing="0" w:after="0" w:afterAutospacing="0"/>
        <w:jc w:val="both"/>
        <w:rPr>
          <w:rFonts w:asciiTheme="minorHAnsi" w:hAnsiTheme="minorHAnsi" w:cs="Helvetica"/>
          <w:color w:val="000000"/>
          <w:sz w:val="22"/>
          <w:szCs w:val="22"/>
        </w:rPr>
      </w:pPr>
      <w:r>
        <w:rPr>
          <w:rFonts w:asciiTheme="minorHAnsi" w:hAnsiTheme="minorHAnsi" w:cs="Helvetica"/>
          <w:color w:val="000000"/>
          <w:sz w:val="22"/>
          <w:szCs w:val="22"/>
        </w:rPr>
        <w:t>Sick bag x1</w:t>
      </w:r>
    </w:p>
    <w:p w14:paraId="76E3050F" w14:textId="13D5F075" w:rsidR="00C80AAB" w:rsidRPr="00260A85" w:rsidRDefault="00C80AAB" w:rsidP="006A4F49">
      <w:pPr>
        <w:pStyle w:val="textbody"/>
        <w:numPr>
          <w:ilvl w:val="0"/>
          <w:numId w:val="5"/>
        </w:numPr>
        <w:spacing w:before="0" w:beforeAutospacing="0" w:after="0" w:afterAutospacing="0"/>
        <w:jc w:val="both"/>
        <w:rPr>
          <w:rFonts w:asciiTheme="minorHAnsi" w:hAnsiTheme="minorHAnsi" w:cs="Helvetica"/>
          <w:color w:val="000000"/>
          <w:sz w:val="22"/>
          <w:szCs w:val="22"/>
        </w:rPr>
      </w:pPr>
      <w:r>
        <w:rPr>
          <w:rFonts w:asciiTheme="minorHAnsi" w:hAnsiTheme="minorHAnsi" w:cs="Helvetica"/>
          <w:color w:val="000000"/>
          <w:sz w:val="22"/>
          <w:szCs w:val="22"/>
        </w:rPr>
        <w:t>Medical tracker incident reporting forms</w:t>
      </w:r>
    </w:p>
    <w:p w14:paraId="1C9C8D42" w14:textId="77777777" w:rsidR="00905F74" w:rsidRPr="00260A85" w:rsidRDefault="00905F74" w:rsidP="006808BD">
      <w:pPr>
        <w:pStyle w:val="textbody"/>
        <w:shd w:val="clear" w:color="auto" w:fill="FFFFFF"/>
        <w:spacing w:before="0" w:beforeAutospacing="0" w:after="0" w:afterAutospacing="0"/>
        <w:rPr>
          <w:rFonts w:asciiTheme="minorHAnsi" w:hAnsiTheme="minorHAnsi" w:cs="Helvetica"/>
          <w:color w:val="000000"/>
          <w:sz w:val="22"/>
          <w:szCs w:val="22"/>
        </w:rPr>
      </w:pPr>
    </w:p>
    <w:p w14:paraId="3CE3DE64" w14:textId="28EE5F18" w:rsidR="00905F74" w:rsidRPr="00260A85" w:rsidRDefault="00BB191F" w:rsidP="00905F74">
      <w:pPr>
        <w:pStyle w:val="Heading2"/>
      </w:pPr>
      <w:r>
        <w:t xml:space="preserve">The First Aid coordinator is responsible for examining the contents of the first aid boxes. These are checked </w:t>
      </w:r>
      <w:r w:rsidR="00294921" w:rsidRPr="000D6ECD">
        <w:t>at least termly</w:t>
      </w:r>
      <w:r w:rsidRPr="000D6ECD">
        <w:t xml:space="preserve"> and restocked as soon as possible after use.</w:t>
      </w:r>
      <w:r w:rsidR="00A51A25" w:rsidRPr="000D6ECD">
        <w:t xml:space="preserve"> Details of these checks are recorded.</w:t>
      </w:r>
      <w:r>
        <w:t xml:space="preserve"> Extra stock is held within the school and items discarded safely after the expiry date has passed. </w:t>
      </w:r>
      <w:r w:rsidR="00905F74" w:rsidRPr="00260A85">
        <w:t>We do not keep tablets</w:t>
      </w:r>
      <w:r w:rsidR="00905F74">
        <w:t>, creams</w:t>
      </w:r>
      <w:r w:rsidR="00905F74" w:rsidRPr="00260A85">
        <w:t xml:space="preserve"> or medicines in the first aid box.</w:t>
      </w:r>
    </w:p>
    <w:p w14:paraId="0CD76BC3" w14:textId="77777777" w:rsidR="00905F74" w:rsidRPr="00260A85" w:rsidRDefault="00905F74" w:rsidP="006808BD">
      <w:pPr>
        <w:pStyle w:val="textbody"/>
        <w:shd w:val="clear" w:color="auto" w:fill="FFFFFF"/>
        <w:spacing w:before="0" w:beforeAutospacing="0" w:after="0" w:afterAutospacing="0"/>
        <w:rPr>
          <w:rFonts w:asciiTheme="minorHAnsi" w:hAnsiTheme="minorHAnsi" w:cs="Helvetica"/>
          <w:color w:val="000000"/>
          <w:sz w:val="22"/>
          <w:szCs w:val="22"/>
        </w:rPr>
      </w:pPr>
    </w:p>
    <w:p w14:paraId="47A3BB6B" w14:textId="534CAA3F" w:rsidR="00905F74" w:rsidRDefault="00905F74" w:rsidP="7758449D">
      <w:pPr>
        <w:pStyle w:val="Heading2"/>
      </w:pPr>
      <w:r>
        <w:t>Our first aid boxes are kept in the following places:</w:t>
      </w:r>
      <w:r w:rsidR="00B021BB">
        <w:t xml:space="preserve"> </w:t>
      </w:r>
      <w:r>
        <w:t>Inse</w:t>
      </w:r>
      <w:r w:rsidR="00B021BB">
        <w:t>rt locations of First Aid boxes</w:t>
      </w:r>
      <w:r>
        <w:t>.</w:t>
      </w:r>
      <w:r w:rsidRPr="7758449D">
        <w:rPr>
          <w:b/>
        </w:rPr>
        <w:t xml:space="preserve"> </w:t>
      </w:r>
      <w:r w:rsidR="6B9D430C" w:rsidRPr="7758449D">
        <w:rPr>
          <w:rFonts w:ascii="Arial" w:eastAsia="Arial" w:hAnsi="Arial" w:cs="Arial"/>
          <w:bCs w:val="0"/>
          <w:color w:val="000000" w:themeColor="text1"/>
          <w:szCs w:val="22"/>
        </w:rPr>
        <w:t>Our first aid boxes are kept in the following places: Insert locations of First Aid boxes.</w:t>
      </w:r>
      <w:r w:rsidR="6B9D430C" w:rsidRPr="7758449D">
        <w:rPr>
          <w:rFonts w:ascii="Arial" w:eastAsia="Arial" w:hAnsi="Arial" w:cs="Arial"/>
          <w:b/>
          <w:color w:val="000000" w:themeColor="text1"/>
          <w:szCs w:val="22"/>
        </w:rPr>
        <w:t xml:space="preserve"> </w:t>
      </w:r>
    </w:p>
    <w:p w14:paraId="102A7BD6" w14:textId="302100C5" w:rsidR="6B9D430C" w:rsidRDefault="6B9D430C" w:rsidP="7758449D">
      <w:pPr>
        <w:pStyle w:val="Heading2"/>
        <w:numPr>
          <w:ilvl w:val="0"/>
          <w:numId w:val="0"/>
        </w:numPr>
        <w:ind w:left="718"/>
      </w:pPr>
      <w:r w:rsidRPr="7758449D">
        <w:rPr>
          <w:rFonts w:ascii="Arial" w:eastAsia="Arial" w:hAnsi="Arial" w:cs="Arial"/>
          <w:bCs w:val="0"/>
          <w:color w:val="000000" w:themeColor="text1"/>
          <w:szCs w:val="22"/>
        </w:rPr>
        <w:t>Main school office, Staff Room, Nursery, Reception classroom, Art room, Minibus x 3. Main Kitchen (managed by Thomas Franks.)</w:t>
      </w:r>
    </w:p>
    <w:p w14:paraId="6CFBA5D5" w14:textId="5E4C234E" w:rsidR="7758449D" w:rsidRDefault="7758449D" w:rsidP="7758449D">
      <w:pPr>
        <w:pStyle w:val="NoSpacing"/>
      </w:pPr>
    </w:p>
    <w:p w14:paraId="26893395" w14:textId="77777777" w:rsidR="00905F74" w:rsidRPr="00260A85" w:rsidRDefault="00905F74" w:rsidP="006808BD">
      <w:pPr>
        <w:pStyle w:val="textbody"/>
        <w:shd w:val="clear" w:color="auto" w:fill="FFFFFF"/>
        <w:spacing w:before="0" w:beforeAutospacing="0" w:after="0" w:afterAutospacing="0"/>
        <w:rPr>
          <w:rFonts w:asciiTheme="minorHAnsi" w:hAnsiTheme="minorHAnsi" w:cs="Helvetica"/>
          <w:color w:val="000000"/>
          <w:sz w:val="22"/>
          <w:szCs w:val="22"/>
        </w:rPr>
      </w:pPr>
    </w:p>
    <w:p w14:paraId="788CA408" w14:textId="0A19F289" w:rsidR="00905F74" w:rsidRPr="00260A85" w:rsidRDefault="00905F74" w:rsidP="00905F74">
      <w:pPr>
        <w:pStyle w:val="Heading2"/>
      </w:pPr>
      <w:r w:rsidRPr="00260A85">
        <w:lastRenderedPageBreak/>
        <w:t>We take great care to prevent the spread of infection in school, particularly in the event of spillages of bodily fluids which we manage effectively by washing off skin with soap and running water, out of eyes with tap water and</w:t>
      </w:r>
      <w:r w:rsidR="00CE6876">
        <w:t>/</w:t>
      </w:r>
      <w:r w:rsidRPr="00260A85">
        <w:t>or an eye wash bottle, wash splashes out of nose with tap water, record details of any contamination, and seek medical advice where appropriate. For further information please see our Prevention and Control of Communicable and Infectious Diseases Procedures.</w:t>
      </w:r>
    </w:p>
    <w:p w14:paraId="467DBCFE" w14:textId="77777777" w:rsidR="00905F74" w:rsidRPr="00260A85" w:rsidRDefault="00905F74" w:rsidP="006808BD">
      <w:pPr>
        <w:pStyle w:val="textbody"/>
        <w:shd w:val="clear" w:color="auto" w:fill="FFFFFF"/>
        <w:spacing w:before="0" w:beforeAutospacing="0" w:after="0" w:afterAutospacing="0"/>
        <w:ind w:left="720" w:hanging="720"/>
        <w:rPr>
          <w:rFonts w:asciiTheme="minorHAnsi" w:hAnsiTheme="minorHAnsi" w:cs="Helvetica"/>
          <w:color w:val="000000"/>
          <w:sz w:val="22"/>
          <w:szCs w:val="22"/>
        </w:rPr>
      </w:pPr>
    </w:p>
    <w:p w14:paraId="60C8404D" w14:textId="498FD4B1" w:rsidR="00905F74" w:rsidRPr="0059562B" w:rsidRDefault="00905F74" w:rsidP="00905F74">
      <w:pPr>
        <w:pStyle w:val="Heading2"/>
      </w:pPr>
      <w:r w:rsidRPr="00260A85">
        <w:t xml:space="preserve">First </w:t>
      </w:r>
      <w:r w:rsidRPr="0059562B">
        <w:t xml:space="preserve">aiders take careful precautions to avoid the risk of infection by covering cuts and grazes with a waterproof dressing, wearing suitable powder free vinyl </w:t>
      </w:r>
      <w:r w:rsidR="009535E6" w:rsidRPr="00FF235D">
        <w:t>or nitrile</w:t>
      </w:r>
      <w:r w:rsidR="009535E6" w:rsidRPr="0059562B">
        <w:t xml:space="preserve"> </w:t>
      </w:r>
      <w:r w:rsidRPr="0059562B">
        <w:t>gloves, using suitable eye protection and aprons where sp</w:t>
      </w:r>
      <w:r w:rsidRPr="00FF235D">
        <w:t>lashing may occur, use devices such as face shields when giving mouth to mouth resuscitation</w:t>
      </w:r>
      <w:r w:rsidR="009535E6" w:rsidRPr="00FF235D">
        <w:t xml:space="preserve"> and</w:t>
      </w:r>
      <w:r w:rsidRPr="00FF235D">
        <w:t xml:space="preserve"> wash hands </w:t>
      </w:r>
      <w:r w:rsidR="009535E6" w:rsidRPr="00FF235D">
        <w:t xml:space="preserve">before and </w:t>
      </w:r>
      <w:r w:rsidRPr="00FF235D">
        <w:t>after</w:t>
      </w:r>
      <w:r w:rsidRPr="0059562B">
        <w:t xml:space="preserve"> every procedure.</w:t>
      </w:r>
      <w:r w:rsidR="007D58B9" w:rsidRPr="0059562B">
        <w:t xml:space="preserve"> </w:t>
      </w:r>
      <w:r w:rsidR="009535E6" w:rsidRPr="00FF235D">
        <w:t>They also ensure that</w:t>
      </w:r>
      <w:r w:rsidR="007D58B9" w:rsidRPr="0059562B">
        <w:t xml:space="preserve"> any waste products are disposed of in a yellow clinical waste bag or box in line with procedures in 5.5.</w:t>
      </w:r>
    </w:p>
    <w:p w14:paraId="7D57B69E" w14:textId="77777777" w:rsidR="00905F74" w:rsidRPr="00FF235D" w:rsidRDefault="00905F74" w:rsidP="006808BD">
      <w:pPr>
        <w:pStyle w:val="textbody"/>
        <w:shd w:val="clear" w:color="auto" w:fill="FFFFFF"/>
        <w:spacing w:before="0" w:beforeAutospacing="0" w:after="0" w:afterAutospacing="0"/>
        <w:ind w:left="720" w:hanging="720"/>
        <w:rPr>
          <w:rFonts w:asciiTheme="minorHAnsi" w:hAnsiTheme="minorHAnsi" w:cs="Helvetica"/>
          <w:color w:val="000000"/>
          <w:sz w:val="22"/>
          <w:szCs w:val="22"/>
        </w:rPr>
      </w:pPr>
    </w:p>
    <w:p w14:paraId="2905B3C6" w14:textId="02A84F4A" w:rsidR="00905F74" w:rsidRPr="00FF235D" w:rsidRDefault="00905F74" w:rsidP="00905F74">
      <w:pPr>
        <w:pStyle w:val="Heading2"/>
      </w:pPr>
      <w:r w:rsidRPr="00FF235D">
        <w:t>We ensure that any third party lettings or providers, including transport, have adequate first aid provision which complies with our standards. For example, visiting sports clubs or schools.</w:t>
      </w:r>
    </w:p>
    <w:p w14:paraId="0DF67D70" w14:textId="4436E3F8" w:rsidR="009535E6" w:rsidRPr="00FF235D" w:rsidRDefault="009535E6" w:rsidP="009535E6">
      <w:pPr>
        <w:pStyle w:val="NoSpacing"/>
      </w:pPr>
    </w:p>
    <w:p w14:paraId="19FE3B5D" w14:textId="0D28E27E" w:rsidR="009535E6" w:rsidRPr="00FF235D" w:rsidRDefault="009535E6" w:rsidP="0059562B">
      <w:pPr>
        <w:pStyle w:val="Heading2"/>
      </w:pPr>
      <w:r w:rsidRPr="00FF235D">
        <w:t>We ensure that any third party contractors, including catering and cleaning</w:t>
      </w:r>
      <w:r w:rsidR="008F0E84" w:rsidRPr="00FF235D">
        <w:t>,</w:t>
      </w:r>
      <w:r w:rsidRPr="00FF235D">
        <w:t xml:space="preserve"> working with us  </w:t>
      </w:r>
    </w:p>
    <w:p w14:paraId="08D46701" w14:textId="21C0F2F8" w:rsidR="009535E6" w:rsidRPr="0059562B" w:rsidRDefault="009535E6" w:rsidP="0059562B">
      <w:pPr>
        <w:pStyle w:val="NoSpacing"/>
      </w:pPr>
      <w:r w:rsidRPr="00FF235D">
        <w:t xml:space="preserve">       </w:t>
      </w:r>
      <w:r w:rsidR="00E05BBF">
        <w:t xml:space="preserve">    </w:t>
      </w:r>
      <w:r w:rsidRPr="00FF235D">
        <w:t xml:space="preserve"> are aware of our policy and procedures</w:t>
      </w:r>
      <w:r w:rsidR="008F0E84" w:rsidRPr="00FF235D">
        <w:t>.</w:t>
      </w:r>
    </w:p>
    <w:p w14:paraId="5ACE8DD1" w14:textId="77777777" w:rsidR="00905F74" w:rsidRDefault="00905F74" w:rsidP="006808BD">
      <w:pPr>
        <w:pStyle w:val="NoSpacing"/>
        <w:rPr>
          <w:b/>
          <w:color w:val="1C2F69"/>
          <w:sz w:val="24"/>
          <w:szCs w:val="24"/>
        </w:rPr>
      </w:pPr>
    </w:p>
    <w:p w14:paraId="07C34F06" w14:textId="5FF9C5B8" w:rsidR="00905F74" w:rsidRDefault="00905F74" w:rsidP="006808BD">
      <w:pPr>
        <w:pStyle w:val="Heading1"/>
        <w:rPr>
          <w:color w:val="FF0000"/>
        </w:rPr>
      </w:pPr>
      <w:r w:rsidRPr="7758449D">
        <w:rPr>
          <w:color w:val="0070C0"/>
        </w:rPr>
        <w:t>Early Years</w:t>
      </w:r>
    </w:p>
    <w:p w14:paraId="2D24B556" w14:textId="77777777" w:rsidR="000D6ECD" w:rsidRPr="000D6ECD" w:rsidRDefault="000D6ECD" w:rsidP="000D6ECD">
      <w:pPr>
        <w:pStyle w:val="NoSpacing"/>
      </w:pPr>
    </w:p>
    <w:p w14:paraId="261D09CE" w14:textId="7832E532" w:rsidR="00905F74" w:rsidRDefault="00905F74" w:rsidP="7758449D">
      <w:pPr>
        <w:pStyle w:val="Heading2"/>
        <w:shd w:val="clear" w:color="auto" w:fill="FFFFFF" w:themeFill="background1"/>
        <w:rPr>
          <w:rFonts w:cs="Arial"/>
        </w:rPr>
      </w:pPr>
      <w:r w:rsidRPr="005E5F23">
        <w:t xml:space="preserve">The Statutory Framework for the Early Years Foundation Stage </w:t>
      </w:r>
      <w:r w:rsidRPr="000D6ECD">
        <w:t>(</w:t>
      </w:r>
      <w:r w:rsidRPr="7758449D">
        <w:t>20</w:t>
      </w:r>
      <w:r w:rsidR="00561BB9" w:rsidRPr="7758449D">
        <w:t>2</w:t>
      </w:r>
      <w:r w:rsidR="00A621A9" w:rsidRPr="7758449D">
        <w:t>5</w:t>
      </w:r>
      <w:r w:rsidRPr="000D6ECD">
        <w:t>)</w:t>
      </w:r>
      <w:r w:rsidRPr="00B31287">
        <w:t xml:space="preserve"> is mandatory. In accordance with this, we ensure that at least one person with a current </w:t>
      </w:r>
      <w:r w:rsidR="005A2616" w:rsidRPr="7758449D">
        <w:t>Full</w:t>
      </w:r>
      <w:r w:rsidR="005A2616">
        <w:t xml:space="preserve"> </w:t>
      </w:r>
      <w:r w:rsidR="008F0E84">
        <w:t>P</w:t>
      </w:r>
      <w:r w:rsidRPr="00B31287">
        <w:t xml:space="preserve">aediatric First Aid certificate is on our premises at all times, when </w:t>
      </w:r>
      <w:r>
        <w:t xml:space="preserve">pupils </w:t>
      </w:r>
      <w:r w:rsidRPr="00B31287">
        <w:t>are present. All</w:t>
      </w:r>
      <w:r w:rsidRPr="00905F74">
        <w:rPr>
          <w:rFonts w:cs="Arial"/>
          <w:bdr w:val="none" w:sz="0" w:space="0" w:color="auto" w:frame="1"/>
        </w:rPr>
        <w:t xml:space="preserve"> new nursery and pre-school staff within our Early Years </w:t>
      </w:r>
      <w:r w:rsidRPr="00905F74">
        <w:rPr>
          <w:rFonts w:cs="Arial"/>
        </w:rPr>
        <w:t>will undertake paediatric first aid training. This means that newly qualified staff with a childcare level two and three qualification </w:t>
      </w:r>
      <w:r w:rsidRPr="00905F74">
        <w:rPr>
          <w:rFonts w:cs="Arial"/>
          <w:bdr w:val="none" w:sz="0" w:space="0" w:color="auto" w:frame="1"/>
        </w:rPr>
        <w:t>will have a paediatric first aid certificate</w:t>
      </w:r>
      <w:r w:rsidRPr="00905F74">
        <w:rPr>
          <w:rFonts w:cs="Arial"/>
        </w:rPr>
        <w:t xml:space="preserve"> before they can be included in the statutory staff:child ratios in the early year’s settings.  All paediatric first aid certificates will be displayed in the Early Years areas.</w:t>
      </w:r>
    </w:p>
    <w:p w14:paraId="0987B602" w14:textId="77777777" w:rsidR="00905F74" w:rsidRPr="00905F74" w:rsidRDefault="00905F74" w:rsidP="00905F74">
      <w:pPr>
        <w:pStyle w:val="NoSpacing"/>
      </w:pPr>
    </w:p>
    <w:p w14:paraId="2D8445B2" w14:textId="430DF548" w:rsidR="00905F74" w:rsidRPr="00905F74" w:rsidRDefault="00905F74" w:rsidP="006808BD">
      <w:pPr>
        <w:pStyle w:val="Heading2"/>
        <w:shd w:val="clear" w:color="auto" w:fill="FFFFFF"/>
        <w:rPr>
          <w:rFonts w:cs="Helvetica"/>
          <w:color w:val="000000"/>
          <w:szCs w:val="22"/>
        </w:rPr>
      </w:pPr>
      <w:r w:rsidRPr="00905F74">
        <w:rPr>
          <w:rFonts w:cs="Helvetica"/>
          <w:color w:val="000000"/>
          <w:szCs w:val="22"/>
        </w:rPr>
        <w:t>No outing from school is undertaken without the presence of at least one person with a paediatric first aid qualification, present on and off site.</w:t>
      </w:r>
    </w:p>
    <w:p w14:paraId="46729C13" w14:textId="77777777" w:rsidR="00905F74" w:rsidRPr="00B31287" w:rsidRDefault="00905F74" w:rsidP="006808BD">
      <w:pPr>
        <w:pStyle w:val="textbody"/>
        <w:shd w:val="clear" w:color="auto" w:fill="FFFFFF"/>
        <w:spacing w:before="0" w:beforeAutospacing="0" w:after="0" w:afterAutospacing="0"/>
        <w:ind w:left="720" w:hanging="720"/>
        <w:jc w:val="both"/>
        <w:rPr>
          <w:rFonts w:asciiTheme="minorHAnsi" w:hAnsiTheme="minorHAnsi" w:cs="Helvetica"/>
          <w:color w:val="000000"/>
          <w:sz w:val="22"/>
          <w:szCs w:val="22"/>
        </w:rPr>
      </w:pPr>
    </w:p>
    <w:p w14:paraId="35DA59A6" w14:textId="6D5B4B48" w:rsidR="00905F74" w:rsidRDefault="008F0E84" w:rsidP="00905F74">
      <w:pPr>
        <w:pStyle w:val="Heading2"/>
      </w:pPr>
      <w:r w:rsidRPr="00FF235D">
        <w:t>We keep an electronic record of all accidents or injuries and first aid treatment on Medical Tracker or a written record where Medical Tracker is not available</w:t>
      </w:r>
      <w:r w:rsidRPr="0059562B">
        <w:t>.</w:t>
      </w:r>
      <w:r w:rsidR="00905F74" w:rsidRPr="00B31287">
        <w:t xml:space="preserve">  </w:t>
      </w:r>
      <w:r>
        <w:t>W</w:t>
      </w:r>
      <w:r w:rsidR="00905F74" w:rsidRPr="00B31287">
        <w:t xml:space="preserve">e </w:t>
      </w:r>
      <w:r>
        <w:t xml:space="preserve">must </w:t>
      </w:r>
      <w:r w:rsidR="00905F74" w:rsidRPr="00B31287">
        <w:t xml:space="preserve">inform parent(s) and/or carer(s) of any accident or injury on the same day, or as soon as reasonably practicable, as well as any first aid treatment. </w:t>
      </w:r>
      <w:bookmarkStart w:id="0" w:name="_Hlk38613816"/>
      <w:r w:rsidR="00905F74" w:rsidRPr="00260A85">
        <w:t xml:space="preserve">Records are stored confidentially in </w:t>
      </w:r>
      <w:r w:rsidR="00905F74" w:rsidRPr="0009006F">
        <w:t>Medical Tracker</w:t>
      </w:r>
      <w:r>
        <w:t>.</w:t>
      </w:r>
      <w:r w:rsidR="00905F74" w:rsidRPr="0009006F">
        <w:t xml:space="preserve"> </w:t>
      </w:r>
      <w:r w:rsidR="00905F74" w:rsidRPr="00260A85">
        <w:t xml:space="preserve">The recording of an accident is carried out in confidence at all times by the person administering first aid. </w:t>
      </w:r>
    </w:p>
    <w:bookmarkEnd w:id="0"/>
    <w:p w14:paraId="365E1EF4" w14:textId="77777777" w:rsidR="00905F74" w:rsidRPr="00905F74" w:rsidRDefault="00905F74" w:rsidP="00905F74">
      <w:pPr>
        <w:pStyle w:val="NoSpacing"/>
      </w:pPr>
    </w:p>
    <w:p w14:paraId="14ADF97E" w14:textId="583F7D04" w:rsidR="00905F74" w:rsidRPr="00B31287" w:rsidRDefault="00905F74" w:rsidP="00905F74">
      <w:pPr>
        <w:pStyle w:val="Heading2"/>
      </w:pPr>
      <w:r>
        <w:t>We know that we must notify Ofsted</w:t>
      </w:r>
      <w:r w:rsidR="003161EA" w:rsidRPr="7758449D">
        <w:rPr>
          <w:b/>
          <w:color w:val="FF0000"/>
        </w:rPr>
        <w:t xml:space="preserve"> </w:t>
      </w:r>
      <w:r>
        <w:t>of any serious accident, illness or injury to, or death of, any child in our care, and of the action that we have taken. We aim to do so as quickly as possible and always within 14 days of the incident occurring. We are mindful that not to do so, without a reasonable excuse, would be committing an offence.</w:t>
      </w:r>
    </w:p>
    <w:p w14:paraId="7149157C" w14:textId="77777777" w:rsidR="00905F74" w:rsidRPr="00B31287" w:rsidRDefault="00905F74" w:rsidP="006808BD">
      <w:pPr>
        <w:pStyle w:val="textbody"/>
        <w:shd w:val="clear" w:color="auto" w:fill="FFFFFF"/>
        <w:spacing w:before="0" w:beforeAutospacing="0" w:after="0" w:afterAutospacing="0"/>
        <w:ind w:left="720" w:hanging="720"/>
        <w:jc w:val="both"/>
        <w:rPr>
          <w:rFonts w:asciiTheme="minorHAnsi" w:hAnsiTheme="minorHAnsi" w:cs="Helvetica"/>
          <w:color w:val="000000"/>
          <w:sz w:val="22"/>
          <w:szCs w:val="22"/>
        </w:rPr>
      </w:pPr>
    </w:p>
    <w:p w14:paraId="1BCA3787" w14:textId="0A05A8EF" w:rsidR="00905F74" w:rsidRPr="00B31287" w:rsidRDefault="00905F74" w:rsidP="00905F74">
      <w:pPr>
        <w:pStyle w:val="Heading2"/>
      </w:pPr>
      <w:r>
        <w:t>We must notify our local child protection agency</w:t>
      </w:r>
      <w:r w:rsidR="005E5F23">
        <w:t xml:space="preserve"> </w:t>
      </w:r>
      <w:r w:rsidR="072089DE">
        <w:t xml:space="preserve">(Oxfordshire </w:t>
      </w:r>
      <w:r w:rsidR="58885A8C">
        <w:t>Safeguarding Children Board)</w:t>
      </w:r>
      <w:r w:rsidR="00EA45B2">
        <w:t xml:space="preserve"> </w:t>
      </w:r>
      <w:r>
        <w:t>of any serious accident or injury to, or the death of, any child in our care. We always act on their advice, if given to us.</w:t>
      </w:r>
    </w:p>
    <w:p w14:paraId="37C0E4B9" w14:textId="77777777" w:rsidR="00905F74" w:rsidRPr="00B31287" w:rsidRDefault="00905F74" w:rsidP="006808BD">
      <w:pPr>
        <w:pStyle w:val="textbody"/>
        <w:shd w:val="clear" w:color="auto" w:fill="FFFFFF"/>
        <w:spacing w:before="0" w:beforeAutospacing="0" w:after="0" w:afterAutospacing="0"/>
        <w:ind w:left="720" w:hanging="720"/>
        <w:jc w:val="both"/>
        <w:rPr>
          <w:rFonts w:asciiTheme="minorHAnsi" w:hAnsiTheme="minorHAnsi" w:cs="Helvetica"/>
          <w:color w:val="000000"/>
          <w:sz w:val="22"/>
          <w:szCs w:val="22"/>
        </w:rPr>
      </w:pPr>
    </w:p>
    <w:p w14:paraId="7E136D43" w14:textId="14505057" w:rsidR="00905F74" w:rsidRPr="00FF235D" w:rsidRDefault="00905F74" w:rsidP="00905F74">
      <w:pPr>
        <w:pStyle w:val="Heading2"/>
      </w:pPr>
      <w:r w:rsidRPr="0059562B">
        <w:t xml:space="preserve">Prescription medicines must not be administered unless they have been prescribed </w:t>
      </w:r>
      <w:r w:rsidRPr="00FF235D">
        <w:t>by a doctor, dentist, nurse or pharmacist</w:t>
      </w:r>
      <w:r w:rsidR="008F0E84" w:rsidRPr="00FF235D">
        <w:t xml:space="preserve"> and we have a clear procedure for managing this.</w:t>
      </w:r>
    </w:p>
    <w:p w14:paraId="6BA6FC21" w14:textId="00237A00" w:rsidR="002E1F5D" w:rsidRDefault="002E1F5D" w:rsidP="002E1F5D">
      <w:pPr>
        <w:pStyle w:val="NoSpacing"/>
        <w:rPr>
          <w:highlight w:val="green"/>
        </w:rPr>
      </w:pPr>
    </w:p>
    <w:p w14:paraId="6C0BF6CA" w14:textId="77777777" w:rsidR="002E1F5D" w:rsidRPr="0059562B" w:rsidRDefault="002E1F5D" w:rsidP="0059562B">
      <w:pPr>
        <w:pStyle w:val="NoSpacing"/>
        <w:rPr>
          <w:highlight w:val="green"/>
        </w:rPr>
      </w:pPr>
    </w:p>
    <w:p w14:paraId="04ECA64D" w14:textId="77777777" w:rsidR="00905F74" w:rsidRDefault="00905F74" w:rsidP="006808BD">
      <w:pPr>
        <w:pStyle w:val="NoSpacing"/>
        <w:rPr>
          <w:b/>
          <w:color w:val="1C2F69"/>
          <w:sz w:val="24"/>
          <w:szCs w:val="24"/>
        </w:rPr>
      </w:pPr>
    </w:p>
    <w:p w14:paraId="05B47F8A" w14:textId="780E50B5" w:rsidR="00905F74" w:rsidRDefault="00905F74" w:rsidP="00905F74">
      <w:pPr>
        <w:pStyle w:val="Heading1"/>
      </w:pPr>
      <w:r>
        <w:t>Recording Accidents and First Aid Treatment</w:t>
      </w:r>
    </w:p>
    <w:p w14:paraId="583B22EB" w14:textId="77777777" w:rsidR="002E1F5D" w:rsidRPr="0059562B" w:rsidRDefault="002E1F5D" w:rsidP="0059562B">
      <w:pPr>
        <w:pStyle w:val="NoSpacing"/>
      </w:pPr>
    </w:p>
    <w:p w14:paraId="679B2C8D" w14:textId="6837BB83" w:rsidR="00905F74" w:rsidRDefault="00905F74" w:rsidP="00905F74">
      <w:pPr>
        <w:pStyle w:val="Heading2"/>
      </w:pPr>
      <w:r>
        <w:t xml:space="preserve">Pupils will </w:t>
      </w:r>
      <w:r w:rsidR="002E1F5D">
        <w:t>inform</w:t>
      </w:r>
      <w:r>
        <w:t xml:space="preserve"> their teacher or nea</w:t>
      </w:r>
      <w:r w:rsidR="002E1F5D">
        <w:t>r</w:t>
      </w:r>
      <w:r>
        <w:t xml:space="preserve">est staff member, </w:t>
      </w:r>
      <w:r w:rsidRPr="00FF235D">
        <w:t>or fellow pupils,</w:t>
      </w:r>
      <w:r>
        <w:t xml:space="preserve"> when they are not feeling well or have been injured. They will let a member of staff know if another pupil has been hurt or is feeling unwell.</w:t>
      </w:r>
    </w:p>
    <w:p w14:paraId="3ED568A8" w14:textId="3760AEBD" w:rsidR="00905F74" w:rsidRPr="00260A85" w:rsidRDefault="00905F74" w:rsidP="6C2258A5">
      <w:pPr>
        <w:spacing w:after="200" w:line="276" w:lineRule="auto"/>
      </w:pPr>
    </w:p>
    <w:p w14:paraId="17365E53" w14:textId="453D9BBC" w:rsidR="00905F74" w:rsidRDefault="00905F74" w:rsidP="00905F74">
      <w:pPr>
        <w:pStyle w:val="Heading2"/>
      </w:pPr>
      <w:r>
        <w:t>All accidents are recorded immediately after the accident, including the presence of any witnesses and details of any injury or damage. Records are stored confidentially in Medical Tracker</w:t>
      </w:r>
      <w:r w:rsidR="002E1F5D">
        <w:t>.</w:t>
      </w:r>
      <w:r>
        <w:t xml:space="preserve"> The recording of an accident is carried out in confidence at all times by the person administering first aid. </w:t>
      </w:r>
      <w:r w:rsidR="00EC439E">
        <w:t>An accident investigation</w:t>
      </w:r>
      <w:r w:rsidR="008F080C">
        <w:t xml:space="preserve"> may be required so that lessons are learnt and actions taken to prevent</w:t>
      </w:r>
      <w:r w:rsidR="00126A95">
        <w:t xml:space="preserve"> reoccurrence.</w:t>
      </w:r>
      <w:r w:rsidR="003E5052">
        <w:t xml:space="preserve"> A Serious Incident Reporting Form may require comp</w:t>
      </w:r>
      <w:r w:rsidR="00D01214">
        <w:t>letion for any serious accident, incident or occurrence</w:t>
      </w:r>
      <w:r w:rsidR="00E05F4A">
        <w:t xml:space="preserve"> </w:t>
      </w:r>
      <w:r w:rsidR="00960C4B">
        <w:t>– following completion of an accident investigation</w:t>
      </w:r>
      <w:r w:rsidR="00D82744">
        <w:t>.</w:t>
      </w:r>
    </w:p>
    <w:p w14:paraId="7439AAB8" w14:textId="77777777" w:rsidR="00905F74" w:rsidRPr="00905F74" w:rsidRDefault="00905F74" w:rsidP="00905F74">
      <w:pPr>
        <w:pStyle w:val="NoSpacing"/>
      </w:pPr>
    </w:p>
    <w:p w14:paraId="31544BB5" w14:textId="083571D7" w:rsidR="00905F74" w:rsidRPr="00FF235D" w:rsidRDefault="00905F74" w:rsidP="00905F74">
      <w:pPr>
        <w:pStyle w:val="Heading2"/>
      </w:pPr>
      <w:r>
        <w:t xml:space="preserve">Any </w:t>
      </w:r>
      <w:r w:rsidR="002E1F5D">
        <w:t>first aid treatment</w:t>
      </w:r>
      <w:r>
        <w:t xml:space="preserve"> is recorded by the person who administered first aid. We will record the date, time and</w:t>
      </w:r>
      <w:r w:rsidR="002E1F5D">
        <w:t xml:space="preserve"> the environment in which the accident or injury </w:t>
      </w:r>
      <w:r w:rsidR="3DD4EE10">
        <w:t>occurred</w:t>
      </w:r>
      <w:r>
        <w:t xml:space="preserve">. Details of the injury </w:t>
      </w:r>
      <w:r w:rsidR="002E1F5D">
        <w:t>and</w:t>
      </w:r>
      <w:r>
        <w:t xml:space="preserve"> what first aid was administered, along with what happened afterwards is always recorded. </w:t>
      </w:r>
    </w:p>
    <w:p w14:paraId="5D78D419" w14:textId="77777777" w:rsidR="00905F74" w:rsidRPr="00905F74" w:rsidRDefault="00905F74" w:rsidP="00905F74">
      <w:pPr>
        <w:pStyle w:val="NoSpacing"/>
      </w:pPr>
    </w:p>
    <w:p w14:paraId="5291B7E0" w14:textId="721361BF" w:rsidR="00905F74" w:rsidRDefault="00905F74" w:rsidP="000D6ECD">
      <w:pPr>
        <w:pStyle w:val="Heading2"/>
      </w:pPr>
      <w:r w:rsidRPr="00260A85">
        <w:t xml:space="preserve">The </w:t>
      </w:r>
      <w:r>
        <w:t>First Aid Co-ordinator</w:t>
      </w:r>
      <w:r w:rsidRPr="00260A85">
        <w:t xml:space="preserve"> is responsible for the maintenance of accurate and appropriate accident records, including the evaluation of accidents, and regular reporting </w:t>
      </w:r>
      <w:r w:rsidRPr="0009006F">
        <w:t>to the H&amp;S committee</w:t>
      </w:r>
      <w:r w:rsidRPr="00260A85">
        <w:t xml:space="preserve"> for monitoring purposes. </w:t>
      </w:r>
    </w:p>
    <w:p w14:paraId="6C99D64B" w14:textId="77777777" w:rsidR="00905F74" w:rsidRPr="00905F74" w:rsidRDefault="00905F74" w:rsidP="000D6ECD">
      <w:pPr>
        <w:pStyle w:val="NoSpacing"/>
      </w:pPr>
    </w:p>
    <w:p w14:paraId="3B47DE1F" w14:textId="2E7803E0" w:rsidR="00905F74" w:rsidRPr="00260A85" w:rsidRDefault="00905F74" w:rsidP="000D6ECD">
      <w:pPr>
        <w:pStyle w:val="Heading2"/>
      </w:pPr>
      <w:r w:rsidRPr="00260A85">
        <w:t>We adopt the definition of Ofsted with regard to serious injuries</w:t>
      </w:r>
      <w:r w:rsidR="00B61F48">
        <w:t xml:space="preserve"> </w:t>
      </w:r>
      <w:r w:rsidR="00B61F48" w:rsidRPr="000D6ECD">
        <w:t>(2022)</w:t>
      </w:r>
      <w:r w:rsidR="00B61F48">
        <w:t xml:space="preserve"> </w:t>
      </w:r>
      <w:r w:rsidRPr="00260A85">
        <w:t>as follows:-</w:t>
      </w:r>
    </w:p>
    <w:p w14:paraId="162C1932" w14:textId="384157A0" w:rsidR="00905F74" w:rsidRPr="008B559D" w:rsidRDefault="001463CF" w:rsidP="000D6ECD">
      <w:pPr>
        <w:pStyle w:val="ListParagraph"/>
        <w:numPr>
          <w:ilvl w:val="0"/>
          <w:numId w:val="13"/>
        </w:numPr>
        <w:rPr>
          <w:rFonts w:ascii="Arial" w:hAnsi="Arial" w:cs="Arial"/>
        </w:rPr>
      </w:pPr>
      <w:r w:rsidRPr="008B559D">
        <w:rPr>
          <w:rFonts w:ascii="Arial" w:hAnsi="Arial" w:cs="Arial"/>
        </w:rPr>
        <w:t>Anything that requires resuscitation</w:t>
      </w:r>
    </w:p>
    <w:p w14:paraId="3EF15C79" w14:textId="7625B273" w:rsidR="001463CF" w:rsidRPr="008B559D" w:rsidRDefault="00DE1855" w:rsidP="000D6ECD">
      <w:pPr>
        <w:pStyle w:val="ListParagraph"/>
        <w:numPr>
          <w:ilvl w:val="0"/>
          <w:numId w:val="13"/>
        </w:numPr>
        <w:rPr>
          <w:rFonts w:ascii="Arial" w:hAnsi="Arial" w:cs="Arial"/>
        </w:rPr>
      </w:pPr>
      <w:r w:rsidRPr="008B559D">
        <w:rPr>
          <w:rFonts w:ascii="Arial" w:hAnsi="Arial" w:cs="Arial"/>
        </w:rPr>
        <w:t>Admittance to hospital for more than 24hours</w:t>
      </w:r>
    </w:p>
    <w:p w14:paraId="54356B12" w14:textId="37589D7F" w:rsidR="00DE1855" w:rsidRPr="008B559D" w:rsidRDefault="00DE1855" w:rsidP="000D6ECD">
      <w:pPr>
        <w:pStyle w:val="ListParagraph"/>
        <w:numPr>
          <w:ilvl w:val="0"/>
          <w:numId w:val="13"/>
        </w:numPr>
        <w:rPr>
          <w:rFonts w:ascii="Arial" w:hAnsi="Arial" w:cs="Arial"/>
        </w:rPr>
      </w:pPr>
      <w:r w:rsidRPr="008B559D">
        <w:rPr>
          <w:rFonts w:ascii="Arial" w:hAnsi="Arial" w:cs="Arial"/>
        </w:rPr>
        <w:t>A broken bone or fracture</w:t>
      </w:r>
    </w:p>
    <w:p w14:paraId="7AC721D1" w14:textId="7A8124B9" w:rsidR="008D7DB5" w:rsidRPr="008B559D" w:rsidRDefault="008D7DB5" w:rsidP="000D6ECD">
      <w:pPr>
        <w:pStyle w:val="ListParagraph"/>
        <w:numPr>
          <w:ilvl w:val="0"/>
          <w:numId w:val="13"/>
        </w:numPr>
        <w:rPr>
          <w:rFonts w:ascii="Arial" w:hAnsi="Arial" w:cs="Arial"/>
        </w:rPr>
      </w:pPr>
      <w:r w:rsidRPr="008B559D">
        <w:rPr>
          <w:rFonts w:ascii="Arial" w:hAnsi="Arial" w:cs="Arial"/>
        </w:rPr>
        <w:t>Dislocation of any major joint, such as the shoulder, knee, hip or elbow</w:t>
      </w:r>
    </w:p>
    <w:p w14:paraId="670F2A33" w14:textId="2A16F6C1" w:rsidR="008D7DB5" w:rsidRPr="008B559D" w:rsidRDefault="008D7DB5" w:rsidP="000D6ECD">
      <w:pPr>
        <w:pStyle w:val="ListParagraph"/>
        <w:numPr>
          <w:ilvl w:val="0"/>
          <w:numId w:val="13"/>
        </w:numPr>
        <w:rPr>
          <w:rFonts w:ascii="Arial" w:hAnsi="Arial" w:cs="Arial"/>
        </w:rPr>
      </w:pPr>
      <w:r w:rsidRPr="008B559D">
        <w:rPr>
          <w:rFonts w:ascii="Arial" w:hAnsi="Arial" w:cs="Arial"/>
        </w:rPr>
        <w:t>Any loss of consciousness</w:t>
      </w:r>
    </w:p>
    <w:p w14:paraId="0EB99327" w14:textId="63EA216B" w:rsidR="00544714" w:rsidRPr="008B559D" w:rsidRDefault="00544714" w:rsidP="000D6ECD">
      <w:pPr>
        <w:pStyle w:val="ListParagraph"/>
        <w:numPr>
          <w:ilvl w:val="0"/>
          <w:numId w:val="13"/>
        </w:numPr>
        <w:rPr>
          <w:rFonts w:ascii="Arial" w:hAnsi="Arial" w:cs="Arial"/>
        </w:rPr>
      </w:pPr>
      <w:r w:rsidRPr="008B559D">
        <w:rPr>
          <w:rFonts w:ascii="Arial" w:hAnsi="Arial" w:cs="Arial"/>
        </w:rPr>
        <w:t>Severe breathing difficulties, including asphyxia</w:t>
      </w:r>
    </w:p>
    <w:p w14:paraId="2C48E4EF" w14:textId="40E48250" w:rsidR="00544714" w:rsidRPr="008B559D" w:rsidRDefault="00544714" w:rsidP="000D6ECD">
      <w:pPr>
        <w:pStyle w:val="ListParagraph"/>
        <w:numPr>
          <w:ilvl w:val="0"/>
          <w:numId w:val="13"/>
        </w:numPr>
        <w:rPr>
          <w:rFonts w:ascii="Arial" w:hAnsi="Arial" w:cs="Arial"/>
        </w:rPr>
      </w:pPr>
      <w:r w:rsidRPr="008B559D">
        <w:rPr>
          <w:rFonts w:ascii="Arial" w:hAnsi="Arial" w:cs="Arial"/>
        </w:rPr>
        <w:t>Anything leading to hypothermia or heat</w:t>
      </w:r>
      <w:r w:rsidR="00EE577F" w:rsidRPr="008B559D">
        <w:rPr>
          <w:rFonts w:ascii="Arial" w:hAnsi="Arial" w:cs="Arial"/>
        </w:rPr>
        <w:t>-induced illness</w:t>
      </w:r>
    </w:p>
    <w:p w14:paraId="5CFF338D" w14:textId="3BF1D1D8" w:rsidR="00A62135" w:rsidRPr="008B559D" w:rsidRDefault="00A62135" w:rsidP="000D6ECD">
      <w:pPr>
        <w:pStyle w:val="ListParagraph"/>
        <w:numPr>
          <w:ilvl w:val="0"/>
          <w:numId w:val="13"/>
        </w:numPr>
        <w:rPr>
          <w:rFonts w:ascii="Arial" w:hAnsi="Arial" w:cs="Arial"/>
        </w:rPr>
      </w:pPr>
      <w:r w:rsidRPr="008B559D">
        <w:rPr>
          <w:rFonts w:ascii="Arial" w:hAnsi="Arial" w:cs="Arial"/>
        </w:rPr>
        <w:t>Any loss of sight</w:t>
      </w:r>
      <w:r w:rsidR="00B6141F" w:rsidRPr="008B559D">
        <w:rPr>
          <w:rFonts w:ascii="Arial" w:hAnsi="Arial" w:cs="Arial"/>
        </w:rPr>
        <w:t>, whether temporary or permanent</w:t>
      </w:r>
      <w:r w:rsidR="002A0C5A" w:rsidRPr="008B559D">
        <w:rPr>
          <w:rFonts w:ascii="Arial" w:hAnsi="Arial" w:cs="Arial"/>
        </w:rPr>
        <w:t>;</w:t>
      </w:r>
      <w:r w:rsidR="0051005D" w:rsidRPr="008B559D">
        <w:rPr>
          <w:rFonts w:ascii="Arial" w:hAnsi="Arial" w:cs="Arial"/>
        </w:rPr>
        <w:t xml:space="preserve"> any penetrating injury to an eye</w:t>
      </w:r>
      <w:r w:rsidR="0005218E" w:rsidRPr="008B559D">
        <w:rPr>
          <w:rFonts w:ascii="Arial" w:hAnsi="Arial" w:cs="Arial"/>
        </w:rPr>
        <w:t xml:space="preserve"> and a chemical or hot metal burn to the eye</w:t>
      </w:r>
    </w:p>
    <w:p w14:paraId="5D541139" w14:textId="0DFDA8E9" w:rsidR="00A85433" w:rsidRPr="008B559D" w:rsidRDefault="00A85433" w:rsidP="000D6ECD">
      <w:pPr>
        <w:pStyle w:val="ListParagraph"/>
        <w:numPr>
          <w:ilvl w:val="0"/>
          <w:numId w:val="13"/>
        </w:numPr>
        <w:rPr>
          <w:rFonts w:ascii="Arial" w:hAnsi="Arial" w:cs="Arial"/>
        </w:rPr>
      </w:pPr>
      <w:r w:rsidRPr="008B559D">
        <w:rPr>
          <w:rFonts w:ascii="Arial" w:hAnsi="Arial" w:cs="Arial"/>
        </w:rPr>
        <w:t>Injury due to absorption</w:t>
      </w:r>
      <w:r w:rsidR="001632A2" w:rsidRPr="008B559D">
        <w:rPr>
          <w:rFonts w:ascii="Arial" w:hAnsi="Arial" w:cs="Arial"/>
        </w:rPr>
        <w:t xml:space="preserve"> of any substance</w:t>
      </w:r>
      <w:r w:rsidR="00385997" w:rsidRPr="008B559D">
        <w:rPr>
          <w:rFonts w:ascii="Arial" w:hAnsi="Arial" w:cs="Arial"/>
        </w:rPr>
        <w:t xml:space="preserve"> by inhalation, ingestion or through the skin</w:t>
      </w:r>
    </w:p>
    <w:p w14:paraId="2783F39B" w14:textId="7F93AA34" w:rsidR="00385997" w:rsidRPr="008B559D" w:rsidRDefault="00385997" w:rsidP="000D6ECD">
      <w:pPr>
        <w:pStyle w:val="ListParagraph"/>
        <w:numPr>
          <w:ilvl w:val="0"/>
          <w:numId w:val="13"/>
        </w:numPr>
        <w:rPr>
          <w:rFonts w:ascii="Arial" w:hAnsi="Arial" w:cs="Arial"/>
        </w:rPr>
      </w:pPr>
      <w:r w:rsidRPr="008B559D">
        <w:rPr>
          <w:rFonts w:ascii="Arial" w:hAnsi="Arial" w:cs="Arial"/>
        </w:rPr>
        <w:t>Injury due to an electrical shock or electrical burn</w:t>
      </w:r>
    </w:p>
    <w:p w14:paraId="3BE18D6C" w14:textId="7C68538F" w:rsidR="00582316" w:rsidRPr="008B559D" w:rsidRDefault="00582316" w:rsidP="000D6ECD">
      <w:pPr>
        <w:pStyle w:val="ListParagraph"/>
        <w:numPr>
          <w:ilvl w:val="0"/>
          <w:numId w:val="13"/>
        </w:numPr>
        <w:rPr>
          <w:rFonts w:ascii="Arial" w:hAnsi="Arial" w:cs="Arial"/>
        </w:rPr>
      </w:pPr>
      <w:r w:rsidRPr="008B559D">
        <w:rPr>
          <w:rFonts w:ascii="Arial" w:hAnsi="Arial" w:cs="Arial"/>
        </w:rPr>
        <w:t>Injury where there is reason to believe it resulted from exposure to a harmful substance, a biological agent, a toxin or an infected material</w:t>
      </w:r>
    </w:p>
    <w:p w14:paraId="184FAEA8" w14:textId="77777777" w:rsidR="008A7538" w:rsidRDefault="008A7538" w:rsidP="008A7538">
      <w:pPr>
        <w:pStyle w:val="Heading2"/>
        <w:numPr>
          <w:ilvl w:val="0"/>
          <w:numId w:val="0"/>
        </w:numPr>
        <w:ind w:left="718"/>
        <w:rPr>
          <w:lang w:val="en"/>
        </w:rPr>
      </w:pPr>
    </w:p>
    <w:p w14:paraId="34CF630A" w14:textId="3AACC108" w:rsidR="00905F74" w:rsidRPr="00260A85" w:rsidRDefault="00905F74" w:rsidP="00905F74">
      <w:pPr>
        <w:pStyle w:val="Heading2"/>
        <w:rPr>
          <w:lang w:val="en"/>
        </w:rPr>
      </w:pPr>
      <w:r w:rsidRPr="00260A85">
        <w:rPr>
          <w:lang w:val="en"/>
        </w:rPr>
        <w:t>We adopt the definition from Ofsted for minor injuries</w:t>
      </w:r>
      <w:r w:rsidR="002B3364">
        <w:rPr>
          <w:lang w:val="en"/>
        </w:rPr>
        <w:t xml:space="preserve"> </w:t>
      </w:r>
      <w:r w:rsidR="002B3364" w:rsidRPr="000D6ECD">
        <w:rPr>
          <w:lang w:val="en"/>
        </w:rPr>
        <w:t>(2022)</w:t>
      </w:r>
      <w:r w:rsidRPr="000D6ECD">
        <w:rPr>
          <w:lang w:val="en"/>
        </w:rPr>
        <w:t>,</w:t>
      </w:r>
      <w:r w:rsidRPr="00260A85">
        <w:rPr>
          <w:lang w:val="en"/>
        </w:rPr>
        <w:t xml:space="preserve"> of which we always keep a record, as follows:</w:t>
      </w:r>
    </w:p>
    <w:p w14:paraId="5574BFFA" w14:textId="331EF329" w:rsidR="000E7320" w:rsidRPr="008B559D" w:rsidRDefault="00934B1D" w:rsidP="000D6ECD">
      <w:pPr>
        <w:pStyle w:val="ListParagraph"/>
        <w:numPr>
          <w:ilvl w:val="0"/>
          <w:numId w:val="16"/>
        </w:numPr>
        <w:rPr>
          <w:rFonts w:ascii="Arial" w:hAnsi="Arial" w:cs="Arial"/>
        </w:rPr>
      </w:pPr>
      <w:r w:rsidRPr="008B559D">
        <w:rPr>
          <w:rFonts w:ascii="Arial" w:hAnsi="Arial" w:cs="Arial"/>
        </w:rPr>
        <w:t>Animal and insect bites, such as a bee sting that does not cause an allergic reaction</w:t>
      </w:r>
    </w:p>
    <w:p w14:paraId="0D06C881" w14:textId="751F0354" w:rsidR="00934B1D" w:rsidRPr="008B559D" w:rsidRDefault="00934B1D" w:rsidP="000D6ECD">
      <w:pPr>
        <w:pStyle w:val="ListParagraph"/>
        <w:numPr>
          <w:ilvl w:val="0"/>
          <w:numId w:val="16"/>
        </w:numPr>
        <w:rPr>
          <w:rFonts w:ascii="Arial" w:hAnsi="Arial" w:cs="Arial"/>
        </w:rPr>
      </w:pPr>
      <w:r w:rsidRPr="008B559D">
        <w:rPr>
          <w:rFonts w:ascii="Arial" w:hAnsi="Arial" w:cs="Arial"/>
        </w:rPr>
        <w:t>Sprains, strains and bruising</w:t>
      </w:r>
      <w:r w:rsidR="00C16446" w:rsidRPr="008B559D">
        <w:rPr>
          <w:rFonts w:ascii="Arial" w:hAnsi="Arial" w:cs="Arial"/>
        </w:rPr>
        <w:t>, for example if a child sprains their wrist tripping over their shoe laces</w:t>
      </w:r>
    </w:p>
    <w:p w14:paraId="5767DC3E" w14:textId="5F9FA3EE" w:rsidR="00C16446" w:rsidRPr="008B559D" w:rsidRDefault="00C16446" w:rsidP="000D6ECD">
      <w:pPr>
        <w:pStyle w:val="ListParagraph"/>
        <w:numPr>
          <w:ilvl w:val="0"/>
          <w:numId w:val="16"/>
        </w:numPr>
        <w:rPr>
          <w:rFonts w:ascii="Arial" w:hAnsi="Arial" w:cs="Arial"/>
        </w:rPr>
      </w:pPr>
      <w:r w:rsidRPr="008B559D">
        <w:rPr>
          <w:rFonts w:ascii="Arial" w:hAnsi="Arial" w:cs="Arial"/>
        </w:rPr>
        <w:t>Cuts and grazes</w:t>
      </w:r>
    </w:p>
    <w:p w14:paraId="3F906185" w14:textId="4D6FE12B" w:rsidR="00C16446" w:rsidRPr="008B559D" w:rsidRDefault="00C16446" w:rsidP="000D6ECD">
      <w:pPr>
        <w:pStyle w:val="ListParagraph"/>
        <w:numPr>
          <w:ilvl w:val="0"/>
          <w:numId w:val="16"/>
        </w:numPr>
        <w:rPr>
          <w:rFonts w:ascii="Arial" w:hAnsi="Arial" w:cs="Arial"/>
        </w:rPr>
      </w:pPr>
      <w:r w:rsidRPr="008B559D">
        <w:rPr>
          <w:rFonts w:ascii="Arial" w:hAnsi="Arial" w:cs="Arial"/>
        </w:rPr>
        <w:t>Minor burns and scalds</w:t>
      </w:r>
    </w:p>
    <w:p w14:paraId="0FDB47B5" w14:textId="4CAED165" w:rsidR="008A7538" w:rsidRPr="008B559D" w:rsidRDefault="008A7538" w:rsidP="000D6ECD">
      <w:pPr>
        <w:pStyle w:val="ListParagraph"/>
        <w:numPr>
          <w:ilvl w:val="0"/>
          <w:numId w:val="16"/>
        </w:numPr>
        <w:rPr>
          <w:rFonts w:ascii="Arial" w:hAnsi="Arial" w:cs="Arial"/>
        </w:rPr>
      </w:pPr>
      <w:r w:rsidRPr="7758449D">
        <w:rPr>
          <w:rFonts w:ascii="Arial" w:hAnsi="Arial" w:cs="Arial"/>
        </w:rPr>
        <w:t xml:space="preserve">Dislocation of minor </w:t>
      </w:r>
      <w:r w:rsidR="763B86C9" w:rsidRPr="7758449D">
        <w:rPr>
          <w:rFonts w:ascii="Arial" w:hAnsi="Arial" w:cs="Arial"/>
        </w:rPr>
        <w:t>joints</w:t>
      </w:r>
      <w:r w:rsidRPr="7758449D">
        <w:rPr>
          <w:rFonts w:ascii="Arial" w:hAnsi="Arial" w:cs="Arial"/>
        </w:rPr>
        <w:t>, such as a finger or toe</w:t>
      </w:r>
    </w:p>
    <w:p w14:paraId="2AB3A2DB" w14:textId="52A876F2" w:rsidR="008A7538" w:rsidRPr="008B559D" w:rsidRDefault="008A7538" w:rsidP="000D6ECD">
      <w:pPr>
        <w:pStyle w:val="ListParagraph"/>
        <w:numPr>
          <w:ilvl w:val="0"/>
          <w:numId w:val="16"/>
        </w:numPr>
        <w:rPr>
          <w:rFonts w:ascii="Arial" w:hAnsi="Arial" w:cs="Arial"/>
        </w:rPr>
      </w:pPr>
      <w:r w:rsidRPr="008B559D">
        <w:rPr>
          <w:rFonts w:ascii="Arial" w:hAnsi="Arial" w:cs="Arial"/>
        </w:rPr>
        <w:t>Wound infections</w:t>
      </w:r>
    </w:p>
    <w:p w14:paraId="4FFFD55A" w14:textId="77777777" w:rsidR="00F854EE" w:rsidRDefault="00F854EE" w:rsidP="00B021BB">
      <w:pPr>
        <w:pStyle w:val="TempBodyText"/>
        <w:ind w:left="720" w:hanging="720"/>
      </w:pPr>
    </w:p>
    <w:p w14:paraId="04702454" w14:textId="41B56B64" w:rsidR="00905F74" w:rsidRPr="00B021BB" w:rsidRDefault="000E7320" w:rsidP="00B021BB">
      <w:pPr>
        <w:pStyle w:val="TempBodyText"/>
        <w:ind w:left="720" w:hanging="720"/>
        <w:rPr>
          <w:rFonts w:asciiTheme="minorHAnsi" w:hAnsiTheme="minorHAnsi"/>
        </w:rPr>
      </w:pPr>
      <w:r>
        <w:t>7.7</w:t>
      </w:r>
      <w:r>
        <w:tab/>
      </w:r>
      <w:r w:rsidRPr="00260A85">
        <w:rPr>
          <w:rFonts w:asciiTheme="minorHAnsi" w:hAnsiTheme="minorHAnsi"/>
        </w:rPr>
        <w:t xml:space="preserve">We follow the guidelines on the Reporting of Injuries, Diseases and Dangerous Occurrences Regulations (RIDDOR, 2013) for the reporting of serious and dangerous accidents and </w:t>
      </w:r>
      <w:r w:rsidRPr="00260A85">
        <w:rPr>
          <w:rFonts w:asciiTheme="minorHAnsi" w:hAnsiTheme="minorHAnsi"/>
        </w:rPr>
        <w:lastRenderedPageBreak/>
        <w:t>incidents in school. These include work-related and reportable injuries to visitors as well as certain accidents, diseases and dangerous occurrence arising out of or in connection with work</w:t>
      </w:r>
      <w:r w:rsidRPr="000D6ECD">
        <w:rPr>
          <w:rFonts w:asciiTheme="minorHAnsi" w:hAnsiTheme="minorHAnsi"/>
        </w:rPr>
        <w:t xml:space="preserve">. Where accidents result in the </w:t>
      </w:r>
      <w:r w:rsidR="0019546A" w:rsidRPr="000D6ECD">
        <w:rPr>
          <w:rFonts w:asciiTheme="minorHAnsi" w:hAnsiTheme="minorHAnsi"/>
        </w:rPr>
        <w:t>an employee</w:t>
      </w:r>
      <w:r w:rsidR="00ED360D" w:rsidRPr="000D6ECD">
        <w:rPr>
          <w:rFonts w:asciiTheme="minorHAnsi" w:hAnsiTheme="minorHAnsi"/>
        </w:rPr>
        <w:t xml:space="preserve"> being away from work or unable to p</w:t>
      </w:r>
      <w:r w:rsidR="00046C48" w:rsidRPr="000D6ECD">
        <w:rPr>
          <w:rFonts w:asciiTheme="minorHAnsi" w:hAnsiTheme="minorHAnsi"/>
        </w:rPr>
        <w:t>er</w:t>
      </w:r>
      <w:r w:rsidR="00ED360D" w:rsidRPr="000D6ECD">
        <w:rPr>
          <w:rFonts w:asciiTheme="minorHAnsi" w:hAnsiTheme="minorHAnsi"/>
        </w:rPr>
        <w:t>form their normal duties</w:t>
      </w:r>
      <w:r w:rsidR="00046C48" w:rsidRPr="000D6ECD">
        <w:rPr>
          <w:rFonts w:asciiTheme="minorHAnsi" w:hAnsiTheme="minorHAnsi"/>
        </w:rPr>
        <w:t xml:space="preserve"> </w:t>
      </w:r>
      <w:r w:rsidR="00ED360D" w:rsidRPr="000D6ECD">
        <w:rPr>
          <w:rFonts w:asciiTheme="minorHAnsi" w:hAnsiTheme="minorHAnsi"/>
        </w:rPr>
        <w:t>for more than seven consecutive</w:t>
      </w:r>
      <w:r w:rsidR="009D62D6" w:rsidRPr="000D6ECD">
        <w:rPr>
          <w:rFonts w:asciiTheme="minorHAnsi" w:hAnsiTheme="minorHAnsi"/>
        </w:rPr>
        <w:t xml:space="preserve"> days as a result of their accident</w:t>
      </w:r>
      <w:r w:rsidRPr="000D6ECD">
        <w:rPr>
          <w:rFonts w:asciiTheme="minorHAnsi" w:hAnsiTheme="minorHAnsi"/>
        </w:rPr>
        <w:t xml:space="preserve"> a RIDDOR report is required</w:t>
      </w:r>
      <w:r w:rsidR="0069759A" w:rsidRPr="000D6ECD">
        <w:rPr>
          <w:rFonts w:asciiTheme="minorHAnsi" w:hAnsiTheme="minorHAnsi"/>
        </w:rPr>
        <w:t>. This seven day period does not include the day of the accident, but does include weekends and r</w:t>
      </w:r>
      <w:r w:rsidR="00DF3829" w:rsidRPr="000D6ECD">
        <w:rPr>
          <w:rFonts w:asciiTheme="minorHAnsi" w:hAnsiTheme="minorHAnsi"/>
        </w:rPr>
        <w:t>est days. The report must be made within 15 days of the accident.</w:t>
      </w:r>
      <w:r w:rsidRPr="00260A85">
        <w:rPr>
          <w:rFonts w:asciiTheme="minorHAnsi" w:hAnsiTheme="minorHAnsi"/>
        </w:rPr>
        <w:t xml:space="preserve">  </w:t>
      </w:r>
    </w:p>
    <w:p w14:paraId="54044B89" w14:textId="6F9AFA5F" w:rsidR="00905F74" w:rsidRDefault="00905F74" w:rsidP="006808BD">
      <w:pPr>
        <w:pStyle w:val="Heading1"/>
      </w:pPr>
      <w:r>
        <w:t>Recording Incidents and Near Misses</w:t>
      </w:r>
    </w:p>
    <w:p w14:paraId="278407E6" w14:textId="77777777" w:rsidR="002E1F5D" w:rsidRPr="0059562B" w:rsidRDefault="002E1F5D" w:rsidP="0059562B">
      <w:pPr>
        <w:pStyle w:val="NoSpacing"/>
      </w:pPr>
    </w:p>
    <w:p w14:paraId="43D2A2DB" w14:textId="679767D2" w:rsidR="00905F74" w:rsidRDefault="00905F74" w:rsidP="00905F74">
      <w:pPr>
        <w:pStyle w:val="Heading2"/>
      </w:pPr>
      <w:r>
        <w:t>We recor</w:t>
      </w:r>
      <w:r w:rsidR="73529DDF">
        <w:t xml:space="preserve">d, on medical tracker, </w:t>
      </w:r>
      <w:r w:rsidR="002E1F5D" w:rsidRPr="7758449D">
        <w:rPr>
          <w:b/>
          <w:color w:val="FF0000"/>
        </w:rPr>
        <w:t xml:space="preserve"> </w:t>
      </w:r>
      <w:r>
        <w:t xml:space="preserve">any </w:t>
      </w:r>
      <w:r w:rsidRPr="7758449D">
        <w:rPr>
          <w:rStyle w:val="Strong"/>
          <w:rFonts w:eastAsiaTheme="majorEastAsia" w:cs="Arial"/>
          <w:color w:val="111111"/>
        </w:rPr>
        <w:t>near miss</w:t>
      </w:r>
      <w:r w:rsidRPr="7758449D">
        <w:rPr>
          <w:rStyle w:val="Strong"/>
          <w:rFonts w:cs="Arial"/>
          <w:color w:val="111111"/>
        </w:rPr>
        <w:t>es</w:t>
      </w:r>
      <w:r>
        <w:t xml:space="preserve"> which are occurrence</w:t>
      </w:r>
      <w:r w:rsidR="002E1F5D">
        <w:t>s w</w:t>
      </w:r>
      <w:r>
        <w:t>here no</w:t>
      </w:r>
      <w:r w:rsidR="002E1F5D">
        <w:t>-one</w:t>
      </w:r>
      <w:r>
        <w:t xml:space="preserve"> has actually been harmed and no first aid was administered, but have the potential to cause injury or ill health. We record any incidents that occur on the premises and these may include a break in, burglary, theft of personal or school’s property; intruder having unauthorised access to the premises, fire, flood, gas leak, electrical issues.</w:t>
      </w:r>
    </w:p>
    <w:p w14:paraId="669E0C61" w14:textId="77777777" w:rsidR="00905F74" w:rsidRPr="00905F74" w:rsidRDefault="00905F74" w:rsidP="00905F74">
      <w:pPr>
        <w:pStyle w:val="NoSpacing"/>
      </w:pPr>
    </w:p>
    <w:p w14:paraId="636C3C14" w14:textId="0F2FBFED" w:rsidR="00905F74" w:rsidRDefault="00905F74" w:rsidP="006808BD">
      <w:pPr>
        <w:pStyle w:val="Heading1"/>
      </w:pPr>
      <w:r>
        <w:t>Hospital Treatment</w:t>
      </w:r>
    </w:p>
    <w:p w14:paraId="35E29182" w14:textId="77777777" w:rsidR="002E1F5D" w:rsidRPr="0059562B" w:rsidRDefault="002E1F5D" w:rsidP="0059562B">
      <w:pPr>
        <w:pStyle w:val="NoSpacing"/>
      </w:pPr>
    </w:p>
    <w:p w14:paraId="4A49A4BB" w14:textId="1A0F3494" w:rsidR="00905F74" w:rsidRPr="00260A85" w:rsidRDefault="00905F74" w:rsidP="00905F74">
      <w:pPr>
        <w:pStyle w:val="Heading2"/>
      </w:pPr>
      <w:r w:rsidRPr="00260A85">
        <w:t>If a pupil has an accident or becomes ill and requires immediate hospit</w:t>
      </w:r>
      <w:r>
        <w:t>a</w:t>
      </w:r>
      <w:r w:rsidRPr="00260A85">
        <w:t>l treatment, the school is responsible for either:</w:t>
      </w:r>
    </w:p>
    <w:p w14:paraId="592A062C" w14:textId="5460D74C" w:rsidR="00905F74" w:rsidRDefault="00905F74" w:rsidP="001238A9">
      <w:pPr>
        <w:pStyle w:val="NoSpacing"/>
        <w:numPr>
          <w:ilvl w:val="0"/>
          <w:numId w:val="7"/>
        </w:numPr>
        <w:ind w:left="1077" w:hanging="357"/>
        <w:jc w:val="left"/>
      </w:pPr>
      <w:r w:rsidRPr="00260A85">
        <w:t xml:space="preserve">calling an ambulance in order </w:t>
      </w:r>
      <w:r w:rsidR="002E1F5D">
        <w:t>for</w:t>
      </w:r>
      <w:r w:rsidRPr="00260A85">
        <w:t xml:space="preserve"> the pupil to receive treatment; or</w:t>
      </w:r>
    </w:p>
    <w:p w14:paraId="7EF4AE18" w14:textId="77777777" w:rsidR="00905F74" w:rsidRDefault="00905F74" w:rsidP="001238A9">
      <w:pPr>
        <w:pStyle w:val="NoSpacing"/>
        <w:numPr>
          <w:ilvl w:val="0"/>
          <w:numId w:val="7"/>
        </w:numPr>
        <w:ind w:left="1077" w:hanging="357"/>
        <w:jc w:val="left"/>
      </w:pPr>
      <w:r w:rsidRPr="00260A85">
        <w:t>taking the pupil to an Accident and Emergency department</w:t>
      </w:r>
    </w:p>
    <w:p w14:paraId="59CEF88C" w14:textId="0BC7D106" w:rsidR="00905F74" w:rsidRPr="00260A85" w:rsidRDefault="00905F74" w:rsidP="001238A9">
      <w:pPr>
        <w:pStyle w:val="NoSpacing"/>
        <w:numPr>
          <w:ilvl w:val="0"/>
          <w:numId w:val="7"/>
        </w:numPr>
        <w:ind w:left="1077" w:hanging="357"/>
        <w:jc w:val="left"/>
      </w:pPr>
      <w:r w:rsidRPr="00260A85">
        <w:t>and in either event immediately notifying the pupils parent/carer</w:t>
      </w:r>
    </w:p>
    <w:p w14:paraId="7421F024" w14:textId="77777777" w:rsidR="00905F74" w:rsidRPr="00260A85" w:rsidRDefault="00905F74" w:rsidP="006808BD">
      <w:pPr>
        <w:pStyle w:val="NoSpacing"/>
        <w:ind w:left="720"/>
      </w:pPr>
    </w:p>
    <w:p w14:paraId="55069AC0" w14:textId="77777777" w:rsidR="00905F74" w:rsidRPr="00260A85" w:rsidRDefault="00905F74" w:rsidP="00905F74">
      <w:pPr>
        <w:pStyle w:val="Heading2"/>
      </w:pPr>
      <w:r w:rsidRPr="00260A85">
        <w:t>When an ambulance has been called, a first aider will stay with the pupil until the parent arrives, or accompany pupil to hospital by ambulance if required.</w:t>
      </w:r>
    </w:p>
    <w:p w14:paraId="796B9362" w14:textId="77777777" w:rsidR="00905F74" w:rsidRPr="00260A85" w:rsidRDefault="00905F74" w:rsidP="006808BD">
      <w:pPr>
        <w:pStyle w:val="NoSpacing"/>
      </w:pPr>
    </w:p>
    <w:p w14:paraId="2F021C6D" w14:textId="77777777" w:rsidR="00905F74" w:rsidRPr="00260A85" w:rsidRDefault="00905F74" w:rsidP="00905F74">
      <w:pPr>
        <w:pStyle w:val="Heading2"/>
      </w:pPr>
      <w:r w:rsidRPr="00260A85">
        <w:t>Where it is decided that pupil should be taken to A&amp;E Department a first aider must either accompany them or remain with them until the parent/carer arrives.</w:t>
      </w:r>
    </w:p>
    <w:p w14:paraId="7F0944F4" w14:textId="77777777" w:rsidR="00905F74" w:rsidRPr="00260A85" w:rsidRDefault="00905F74" w:rsidP="006808BD">
      <w:pPr>
        <w:pStyle w:val="NoSpacing"/>
      </w:pPr>
    </w:p>
    <w:p w14:paraId="21A75029" w14:textId="64A065D2" w:rsidR="00905F74" w:rsidRPr="00260A85" w:rsidRDefault="00905F74" w:rsidP="00905F74">
      <w:pPr>
        <w:pStyle w:val="Heading2"/>
      </w:pPr>
      <w:r w:rsidRPr="00260A85">
        <w:t xml:space="preserve">Where a pupil has to be taken to hospital by a member of staff they should be taken in a taxi </w:t>
      </w:r>
      <w:r w:rsidR="002E1F5D" w:rsidRPr="00FF235D">
        <w:t>or school vehicle</w:t>
      </w:r>
      <w:r w:rsidR="002E1F5D">
        <w:t xml:space="preserve"> </w:t>
      </w:r>
      <w:r w:rsidRPr="00260A85">
        <w:t>and not use their own car.</w:t>
      </w:r>
    </w:p>
    <w:p w14:paraId="2ABAF0C4" w14:textId="77777777" w:rsidR="00905F74" w:rsidRDefault="00905F74" w:rsidP="006808BD">
      <w:pPr>
        <w:pStyle w:val="NoSpacing"/>
        <w:rPr>
          <w:b/>
          <w:color w:val="1C2F69"/>
          <w:sz w:val="24"/>
          <w:szCs w:val="24"/>
        </w:rPr>
      </w:pPr>
    </w:p>
    <w:p w14:paraId="58D27637" w14:textId="4FF4FAB9" w:rsidR="00905F74" w:rsidRDefault="00905F74" w:rsidP="006808BD">
      <w:pPr>
        <w:pStyle w:val="Heading1"/>
      </w:pPr>
      <w:r>
        <w:t>Prescription and Non-Prescription Medication</w:t>
      </w:r>
    </w:p>
    <w:p w14:paraId="04436487" w14:textId="77777777" w:rsidR="002E1F5D" w:rsidRPr="0059562B" w:rsidRDefault="002E1F5D" w:rsidP="0059562B">
      <w:pPr>
        <w:pStyle w:val="NoSpacing"/>
      </w:pPr>
    </w:p>
    <w:p w14:paraId="1D0E142B" w14:textId="77777777" w:rsidR="00905F74" w:rsidRDefault="00905F74" w:rsidP="00905F74">
      <w:pPr>
        <w:pStyle w:val="Heading2"/>
        <w:rPr>
          <w:rFonts w:eastAsiaTheme="minorHAnsi"/>
          <w:lang w:eastAsia="ko-KR"/>
        </w:rPr>
      </w:pPr>
      <w:r w:rsidRPr="00B31287">
        <w:rPr>
          <w:rFonts w:eastAsiaTheme="minorHAnsi"/>
          <w:lang w:eastAsia="ko-KR"/>
        </w:rPr>
        <w:t xml:space="preserve">Staff </w:t>
      </w:r>
      <w:r w:rsidRPr="00DC6119">
        <w:rPr>
          <w:rFonts w:eastAsiaTheme="minorHAnsi"/>
          <w:u w:val="single"/>
          <w:lang w:eastAsia="ko-KR"/>
        </w:rPr>
        <w:t>will only administer prescribed</w:t>
      </w:r>
      <w:r w:rsidRPr="00B31287">
        <w:rPr>
          <w:rFonts w:eastAsiaTheme="minorHAnsi"/>
          <w:lang w:eastAsia="ko-KR"/>
        </w:rPr>
        <w:t xml:space="preserve"> medication (from a doctor, dentist, qualified nurse or pharmacist) </w:t>
      </w:r>
      <w:r>
        <w:rPr>
          <w:rFonts w:eastAsiaTheme="minorHAnsi"/>
          <w:lang w:eastAsia="ko-KR"/>
        </w:rPr>
        <w:t xml:space="preserve">brought in by the parent/carer, </w:t>
      </w:r>
      <w:r w:rsidRPr="00B31287">
        <w:rPr>
          <w:rFonts w:eastAsiaTheme="minorHAnsi"/>
          <w:lang w:eastAsia="ko-KR"/>
        </w:rPr>
        <w:t xml:space="preserve">for the pupil named on the medication in line with the stated dose. </w:t>
      </w:r>
    </w:p>
    <w:p w14:paraId="33E27772" w14:textId="77777777" w:rsidR="00905F74" w:rsidRPr="00905F74" w:rsidRDefault="00905F74" w:rsidP="00905F74">
      <w:pPr>
        <w:pStyle w:val="NoSpacing"/>
        <w:rPr>
          <w:rFonts w:eastAsia="Malgun Gothic"/>
          <w:lang w:eastAsia="ko-KR"/>
        </w:rPr>
      </w:pPr>
    </w:p>
    <w:p w14:paraId="40287696" w14:textId="22306E08" w:rsidR="00905F74" w:rsidRDefault="00905F74" w:rsidP="00905F74">
      <w:pPr>
        <w:pStyle w:val="Heading2"/>
        <w:rPr>
          <w:color w:val="FF0000"/>
        </w:rPr>
      </w:pPr>
      <w:r w:rsidRPr="00B31287">
        <w:rPr>
          <w:rFonts w:eastAsiaTheme="minorHAnsi"/>
          <w:lang w:eastAsia="ko-KR"/>
        </w:rPr>
        <w:t>Staff may administer non-prescription medication such as paracetamol and allergy medication where parents have provided written consent for this to happen.</w:t>
      </w:r>
      <w:r>
        <w:rPr>
          <w:rFonts w:eastAsiaTheme="minorHAnsi"/>
          <w:lang w:eastAsia="ko-KR"/>
        </w:rPr>
        <w:t xml:space="preserve"> The School will supply this non-prescription medication.</w:t>
      </w:r>
      <w:r w:rsidRPr="00B31287">
        <w:rPr>
          <w:rFonts w:eastAsiaTheme="minorHAnsi"/>
          <w:lang w:eastAsia="ko-KR"/>
        </w:rPr>
        <w:t xml:space="preserve"> Where medication is administered, parents should be informed.  </w:t>
      </w:r>
    </w:p>
    <w:p w14:paraId="120D14E7" w14:textId="77777777" w:rsidR="00905F74" w:rsidRPr="00905F74" w:rsidRDefault="00905F74" w:rsidP="00905F74">
      <w:pPr>
        <w:pStyle w:val="NoSpacing"/>
        <w:rPr>
          <w:rFonts w:eastAsiaTheme="minorHAnsi"/>
        </w:rPr>
      </w:pPr>
    </w:p>
    <w:p w14:paraId="6B5A1E79" w14:textId="5DEBA432" w:rsidR="00905F74" w:rsidRPr="006274FE" w:rsidRDefault="00905F74" w:rsidP="00905F74">
      <w:pPr>
        <w:pStyle w:val="Heading2"/>
        <w:rPr>
          <w:rFonts w:eastAsiaTheme="minorHAnsi"/>
          <w:lang w:eastAsia="ko-KR"/>
        </w:rPr>
      </w:pPr>
      <w:r w:rsidRPr="00B31287">
        <w:rPr>
          <w:rFonts w:eastAsiaTheme="minorHAnsi"/>
          <w:lang w:eastAsia="ko-KR"/>
        </w:rPr>
        <w:t xml:space="preserve">Medicine containing aspirin or ibuprofen </w:t>
      </w:r>
      <w:r w:rsidRPr="00B31287">
        <w:rPr>
          <w:rFonts w:eastAsiaTheme="minorHAnsi"/>
          <w:u w:val="single"/>
          <w:lang w:eastAsia="ko-KR"/>
        </w:rPr>
        <w:t>will not</w:t>
      </w:r>
      <w:r w:rsidRPr="00B31287">
        <w:rPr>
          <w:rFonts w:eastAsiaTheme="minorHAnsi"/>
          <w:lang w:eastAsia="ko-KR"/>
        </w:rPr>
        <w:t xml:space="preserve"> be administered to any pupil unless </w:t>
      </w:r>
      <w:r w:rsidRPr="006274FE">
        <w:rPr>
          <w:rFonts w:eastAsiaTheme="minorHAnsi"/>
          <w:lang w:eastAsia="ko-KR"/>
        </w:rPr>
        <w:t>prescribed by a doctor for that particular pupil.</w:t>
      </w:r>
      <w:r w:rsidR="008D324A" w:rsidRPr="006274FE">
        <w:rPr>
          <w:rFonts w:eastAsiaTheme="minorHAnsi"/>
          <w:lang w:eastAsia="ko-KR"/>
        </w:rPr>
        <w:t xml:space="preserve"> Ibuprofe</w:t>
      </w:r>
      <w:r w:rsidR="00507639" w:rsidRPr="006274FE">
        <w:rPr>
          <w:rFonts w:eastAsiaTheme="minorHAnsi"/>
          <w:lang w:eastAsia="ko-KR"/>
        </w:rPr>
        <w:t>n is usually used for the treatment of mild to moderate acute pain and usually only for short term use</w:t>
      </w:r>
      <w:r w:rsidR="00732393" w:rsidRPr="006274FE">
        <w:rPr>
          <w:rFonts w:eastAsiaTheme="minorHAnsi"/>
          <w:lang w:eastAsia="ko-KR"/>
        </w:rPr>
        <w:t>. It is usually given every 8 hours and so for the majority of children this can be administered at home before and after school.</w:t>
      </w:r>
    </w:p>
    <w:p w14:paraId="1AE79625" w14:textId="77777777" w:rsidR="00905F74" w:rsidRPr="00905F74" w:rsidRDefault="00905F74" w:rsidP="00905F74">
      <w:pPr>
        <w:pStyle w:val="NoSpacing"/>
        <w:rPr>
          <w:rFonts w:eastAsiaTheme="minorHAnsi"/>
          <w:lang w:eastAsia="ko-KR"/>
        </w:rPr>
      </w:pPr>
    </w:p>
    <w:p w14:paraId="7B4FFAD2" w14:textId="77777777" w:rsidR="00905F74" w:rsidRDefault="00905F74" w:rsidP="00905F74">
      <w:pPr>
        <w:pStyle w:val="Heading2"/>
        <w:rPr>
          <w:rFonts w:eastAsiaTheme="minorHAnsi"/>
          <w:lang w:eastAsia="ko-KR"/>
        </w:rPr>
      </w:pPr>
      <w:r w:rsidRPr="00B31287">
        <w:rPr>
          <w:rFonts w:eastAsiaTheme="minorHAnsi"/>
          <w:lang w:eastAsia="ko-KR"/>
        </w:rPr>
        <w:t>We encourage pupils to manage their own asthma inhalers from a very young age. Asthma medication is always kept in or near children’s classrooms until children can use it independently and it must always be taken on school trips/events.</w:t>
      </w:r>
      <w:r>
        <w:rPr>
          <w:rFonts w:eastAsiaTheme="minorHAnsi"/>
          <w:lang w:eastAsia="ko-KR"/>
        </w:rPr>
        <w:t xml:space="preserve"> </w:t>
      </w:r>
    </w:p>
    <w:p w14:paraId="4177D412" w14:textId="77777777" w:rsidR="00905F74" w:rsidRPr="00905F74" w:rsidRDefault="00905F74" w:rsidP="00905F74">
      <w:pPr>
        <w:pStyle w:val="NoSpacing"/>
        <w:rPr>
          <w:rFonts w:eastAsiaTheme="minorHAnsi"/>
          <w:lang w:eastAsia="ko-KR"/>
        </w:rPr>
      </w:pPr>
    </w:p>
    <w:p w14:paraId="465635A9" w14:textId="77777777" w:rsidR="00905F74" w:rsidRDefault="00905F74" w:rsidP="00905F74">
      <w:pPr>
        <w:pStyle w:val="Heading2"/>
        <w:rPr>
          <w:rFonts w:eastAsiaTheme="minorHAnsi"/>
          <w:lang w:eastAsia="ko-KR"/>
        </w:rPr>
      </w:pPr>
      <w:r>
        <w:rPr>
          <w:rFonts w:eastAsiaTheme="minorHAnsi"/>
          <w:lang w:eastAsia="ko-KR"/>
        </w:rPr>
        <w:lastRenderedPageBreak/>
        <w:t>If pupils are to self-medicate in school on a regular basis, then a self medicator’s risk assessment form will be carried out.</w:t>
      </w:r>
    </w:p>
    <w:p w14:paraId="2D0F8D15" w14:textId="77777777" w:rsidR="00905F74" w:rsidRPr="00905F74" w:rsidRDefault="00905F74" w:rsidP="00905F74">
      <w:pPr>
        <w:pStyle w:val="NoSpacing"/>
        <w:rPr>
          <w:rFonts w:eastAsiaTheme="minorHAnsi"/>
          <w:lang w:eastAsia="ko-KR"/>
        </w:rPr>
      </w:pPr>
    </w:p>
    <w:p w14:paraId="74557978" w14:textId="2B1B06AE" w:rsidR="00905F74" w:rsidRDefault="00905F74" w:rsidP="00905F74">
      <w:pPr>
        <w:pStyle w:val="Heading2"/>
        <w:rPr>
          <w:rFonts w:eastAsiaTheme="minorHAnsi"/>
          <w:lang w:eastAsia="ko-KR"/>
        </w:rPr>
      </w:pPr>
      <w:r>
        <w:rPr>
          <w:rFonts w:eastAsiaTheme="minorHAnsi"/>
          <w:lang w:eastAsia="ko-KR"/>
        </w:rPr>
        <w:t>For pupils that are on Individual Healthcare Plans, parental consent will be sought regarding details of what medication they need in school</w:t>
      </w:r>
      <w:r w:rsidR="008650B6">
        <w:rPr>
          <w:rFonts w:eastAsiaTheme="minorHAnsi"/>
          <w:lang w:eastAsia="ko-KR"/>
        </w:rPr>
        <w:t xml:space="preserve"> and</w:t>
      </w:r>
      <w:r>
        <w:rPr>
          <w:rFonts w:eastAsiaTheme="minorHAnsi"/>
          <w:lang w:eastAsia="ko-KR"/>
        </w:rPr>
        <w:t xml:space="preserve"> who </w:t>
      </w:r>
      <w:r w:rsidR="008650B6">
        <w:rPr>
          <w:rFonts w:eastAsiaTheme="minorHAnsi"/>
          <w:lang w:eastAsia="ko-KR"/>
        </w:rPr>
        <w:t>will administer</w:t>
      </w:r>
      <w:r>
        <w:rPr>
          <w:rFonts w:eastAsiaTheme="minorHAnsi"/>
          <w:lang w:eastAsia="ko-KR"/>
        </w:rPr>
        <w:t xml:space="preserve"> it to them on a regular/daily basis.  Refer to Supporting Pupils with Medical Conditions Policy</w:t>
      </w:r>
      <w:r w:rsidR="008650B6">
        <w:rPr>
          <w:rFonts w:eastAsiaTheme="minorHAnsi"/>
          <w:lang w:eastAsia="ko-KR"/>
        </w:rPr>
        <w:t xml:space="preserve"> for further guidance</w:t>
      </w:r>
      <w:r>
        <w:rPr>
          <w:rFonts w:eastAsiaTheme="minorHAnsi"/>
          <w:lang w:eastAsia="ko-KR"/>
        </w:rPr>
        <w:t>.</w:t>
      </w:r>
    </w:p>
    <w:p w14:paraId="48A4309A" w14:textId="77777777" w:rsidR="00905F74" w:rsidRPr="00905F74" w:rsidRDefault="00905F74" w:rsidP="00905F74">
      <w:pPr>
        <w:pStyle w:val="NoSpacing"/>
        <w:rPr>
          <w:rFonts w:eastAsiaTheme="minorHAnsi"/>
          <w:lang w:eastAsia="ko-KR"/>
        </w:rPr>
      </w:pPr>
    </w:p>
    <w:p w14:paraId="0E21F213" w14:textId="7619B3CD" w:rsidR="00905F74" w:rsidRDefault="00905F74" w:rsidP="00905F74">
      <w:pPr>
        <w:pStyle w:val="Heading2"/>
        <w:rPr>
          <w:rFonts w:eastAsiaTheme="minorHAnsi"/>
          <w:lang w:eastAsia="ko-KR"/>
        </w:rPr>
      </w:pPr>
      <w:r w:rsidRPr="00B31287">
        <w:rPr>
          <w:rFonts w:eastAsiaTheme="minorHAnsi"/>
          <w:lang w:eastAsia="ko-KR"/>
        </w:rPr>
        <w:t>Most antibiotics do not need to be administered during the school day and parents should be encouraged to ask the</w:t>
      </w:r>
      <w:r w:rsidR="008650B6">
        <w:rPr>
          <w:rFonts w:eastAsiaTheme="minorHAnsi"/>
          <w:lang w:eastAsia="ko-KR"/>
        </w:rPr>
        <w:t>ir</w:t>
      </w:r>
      <w:r w:rsidRPr="00B31287">
        <w:rPr>
          <w:rFonts w:eastAsiaTheme="minorHAnsi"/>
          <w:lang w:eastAsia="ko-KR"/>
        </w:rPr>
        <w:t xml:space="preserve"> GP to prescribe an antibiotic which can be given outside of school hours, where possible.</w:t>
      </w:r>
      <w:r>
        <w:rPr>
          <w:rFonts w:eastAsiaTheme="minorHAnsi"/>
          <w:lang w:eastAsia="ko-KR"/>
        </w:rPr>
        <w:t xml:space="preserve"> If however this is not possible then please refer to </w:t>
      </w:r>
      <w:r w:rsidR="009B7F74" w:rsidRPr="006274FE">
        <w:rPr>
          <w:rFonts w:eastAsiaTheme="minorHAnsi"/>
          <w:lang w:eastAsia="ko-KR"/>
        </w:rPr>
        <w:t>the</w:t>
      </w:r>
      <w:r w:rsidR="009B7F74">
        <w:rPr>
          <w:rFonts w:eastAsiaTheme="minorHAnsi"/>
          <w:lang w:eastAsia="ko-KR"/>
        </w:rPr>
        <w:t xml:space="preserve"> </w:t>
      </w:r>
      <w:r>
        <w:rPr>
          <w:rFonts w:eastAsiaTheme="minorHAnsi"/>
          <w:lang w:eastAsia="ko-KR"/>
        </w:rPr>
        <w:t>Storage of Medicine paragraph.</w:t>
      </w:r>
    </w:p>
    <w:p w14:paraId="5DE952D8" w14:textId="77777777" w:rsidR="00905F74" w:rsidRPr="00905F74" w:rsidRDefault="00905F74" w:rsidP="00905F74">
      <w:pPr>
        <w:pStyle w:val="NoSpacing"/>
        <w:rPr>
          <w:rFonts w:eastAsiaTheme="minorHAnsi"/>
          <w:lang w:eastAsia="ko-KR"/>
        </w:rPr>
      </w:pPr>
    </w:p>
    <w:p w14:paraId="47507195" w14:textId="46DC083E" w:rsidR="00905F74" w:rsidRDefault="00905F74" w:rsidP="00905F74">
      <w:pPr>
        <w:pStyle w:val="Heading2"/>
      </w:pPr>
      <w:r w:rsidRPr="00E458C7">
        <w:t xml:space="preserve">This school keeps an accurate </w:t>
      </w:r>
      <w:r w:rsidRPr="0059562B">
        <w:t>record</w:t>
      </w:r>
      <w:r w:rsidR="008650B6" w:rsidRPr="00FF235D">
        <w:t xml:space="preserve"> on Medical Tracker</w:t>
      </w:r>
      <w:r w:rsidRPr="0059562B">
        <w:t xml:space="preserve"> of each occasion an individual pupil is given or supervised taking medication. Details of the supervising staff member, pupil, </w:t>
      </w:r>
      <w:r w:rsidRPr="00FF235D">
        <w:t>date and time are recorded</w:t>
      </w:r>
      <w:r w:rsidR="008650B6" w:rsidRPr="00FF235D">
        <w:t xml:space="preserve"> as well as details of the medication given</w:t>
      </w:r>
      <w:r w:rsidRPr="00FF235D">
        <w:t>.</w:t>
      </w:r>
      <w:r w:rsidRPr="00E458C7">
        <w:t xml:space="preserve"> If a pupil refuses to have medication administered, this is also recorded and parents are informed as soon as possible. </w:t>
      </w:r>
      <w:r>
        <w:t xml:space="preserve"> Parents/carers are notified when the pupil has been administered medicine</w:t>
      </w:r>
      <w:r w:rsidR="00EC68C2">
        <w:t xml:space="preserve"> on the same day or as soon as is reasonably practical.</w:t>
      </w:r>
    </w:p>
    <w:p w14:paraId="7422412F" w14:textId="77777777" w:rsidR="00905F74" w:rsidRPr="00E458C7" w:rsidRDefault="00905F74" w:rsidP="006808BD">
      <w:pPr>
        <w:rPr>
          <w:rFonts w:cs="VAGRounded-Light"/>
        </w:rPr>
      </w:pPr>
    </w:p>
    <w:p w14:paraId="612BA308" w14:textId="023513DC" w:rsidR="00905F74" w:rsidRPr="00E458C7" w:rsidRDefault="00905F74" w:rsidP="00905F74">
      <w:pPr>
        <w:pStyle w:val="Heading2"/>
      </w:pPr>
      <w:r w:rsidRPr="00E458C7">
        <w:t>All school staff who volunteer or who are contracted to administer medication are provided with training. The school keeps a register of staff who have had the relevant training. Th</w:t>
      </w:r>
      <w:r w:rsidR="008650B6">
        <w:t>e</w:t>
      </w:r>
      <w:r w:rsidRPr="00E458C7">
        <w:t xml:space="preserve"> school keeps an up-to-date list of members of staff who have agreed to administer medication and have received the relevant training.</w:t>
      </w:r>
    </w:p>
    <w:p w14:paraId="621A4697" w14:textId="77777777" w:rsidR="00905F74" w:rsidRPr="00E458C7" w:rsidRDefault="00905F74" w:rsidP="006808BD">
      <w:pPr>
        <w:rPr>
          <w:rFonts w:cs="VAGRounded-Light"/>
        </w:rPr>
      </w:pPr>
    </w:p>
    <w:p w14:paraId="25130325" w14:textId="264B724D" w:rsidR="00905F74" w:rsidRPr="00B31287" w:rsidRDefault="00905F74" w:rsidP="00905F74">
      <w:pPr>
        <w:pStyle w:val="Heading2"/>
        <w:rPr>
          <w:rFonts w:eastAsiaTheme="minorHAnsi"/>
          <w:b/>
          <w:lang w:eastAsia="ko-KR"/>
        </w:rPr>
      </w:pPr>
      <w:r>
        <w:rPr>
          <w:rFonts w:eastAsiaTheme="minorHAnsi"/>
          <w:lang w:eastAsia="ko-KR"/>
        </w:rPr>
        <w:t xml:space="preserve">For members of staff only not pupils, Aspirin tablets will be held at the school in line with the </w:t>
      </w:r>
      <w:r w:rsidR="00AD19F4" w:rsidRPr="006274FE">
        <w:rPr>
          <w:rFonts w:eastAsiaTheme="minorHAnsi"/>
          <w:lang w:eastAsia="ko-KR"/>
        </w:rPr>
        <w:t>11th</w:t>
      </w:r>
      <w:r>
        <w:rPr>
          <w:rFonts w:eastAsiaTheme="minorHAnsi"/>
          <w:lang w:eastAsia="ko-KR"/>
        </w:rPr>
        <w:t xml:space="preserve"> Revised Edition of the First Aid Manual, whereby should a member of staff have a suspected heart attack, </w:t>
      </w:r>
      <w:r w:rsidRPr="003B0531">
        <w:rPr>
          <w:rFonts w:eastAsiaTheme="minorHAnsi"/>
          <w:lang w:eastAsia="ko-KR"/>
        </w:rPr>
        <w:t xml:space="preserve">the emergency services may recommend the casualty take 1 full dose of aspirin tablet (300mg).  </w:t>
      </w:r>
      <w:r>
        <w:rPr>
          <w:rFonts w:eastAsiaTheme="minorHAnsi"/>
          <w:lang w:eastAsia="ko-KR"/>
        </w:rPr>
        <w:t>This will be kept in a locked cupboard in the Medical room.</w:t>
      </w:r>
    </w:p>
    <w:p w14:paraId="5B1C0C92" w14:textId="77777777" w:rsidR="00905F74" w:rsidRDefault="00905F74" w:rsidP="006808BD">
      <w:pPr>
        <w:rPr>
          <w:b/>
          <w:color w:val="323E4F" w:themeColor="text2" w:themeShade="BF"/>
          <w:sz w:val="24"/>
          <w:szCs w:val="24"/>
        </w:rPr>
      </w:pPr>
    </w:p>
    <w:p w14:paraId="656C78AF" w14:textId="72D7F394" w:rsidR="00905F74" w:rsidRDefault="00905F74" w:rsidP="00905F74">
      <w:pPr>
        <w:pStyle w:val="Heading1"/>
      </w:pPr>
      <w:r w:rsidRPr="00E458C7">
        <w:t xml:space="preserve">Storage of Medication </w:t>
      </w:r>
    </w:p>
    <w:p w14:paraId="61A85DE3" w14:textId="77777777" w:rsidR="008650B6" w:rsidRPr="0059562B" w:rsidRDefault="008650B6" w:rsidP="0059562B">
      <w:pPr>
        <w:pStyle w:val="NoSpacing"/>
      </w:pPr>
    </w:p>
    <w:p w14:paraId="436CDF46" w14:textId="77777777" w:rsidR="00905F74" w:rsidRDefault="00905F74" w:rsidP="00905F74">
      <w:pPr>
        <w:pStyle w:val="Heading2"/>
      </w:pPr>
      <w:r w:rsidRPr="00E458C7">
        <w:t>Medicines are always securely stored in accordance with individual product instructions, paying particular note to temperature. Some medication for pupils at this school may need to be refrigerated. All refrigerated medication is stored in an airtight container and is clearly labelled. Refrigerators used for the storage of medication are in a secure area, inaccessible to unsupervised pupils or lockable as appropriate.</w:t>
      </w:r>
    </w:p>
    <w:p w14:paraId="5E1B30A7" w14:textId="77777777" w:rsidR="00905F74" w:rsidRPr="00905F74" w:rsidRDefault="00905F74" w:rsidP="00905F74">
      <w:pPr>
        <w:pStyle w:val="NoSpacing"/>
      </w:pPr>
    </w:p>
    <w:p w14:paraId="42BE5BC4" w14:textId="77777777" w:rsidR="00905F74" w:rsidRPr="00E458C7" w:rsidRDefault="00905F74" w:rsidP="00905F74">
      <w:pPr>
        <w:pStyle w:val="Heading2"/>
      </w:pPr>
      <w:r w:rsidRPr="00E458C7">
        <w:t>We will carry out a risk assessment to consider any risks to the health and safety of our school community and put in place measures to ensure that identified risks are managed and that medicines are stored safely.</w:t>
      </w:r>
    </w:p>
    <w:p w14:paraId="1BD35827" w14:textId="77777777" w:rsidR="00905F74" w:rsidRPr="00E458C7" w:rsidRDefault="00905F74" w:rsidP="006808BD">
      <w:pPr>
        <w:rPr>
          <w:b/>
        </w:rPr>
      </w:pPr>
    </w:p>
    <w:p w14:paraId="15E9A3DE" w14:textId="5D142BE8" w:rsidR="00905F74" w:rsidRPr="00E458C7" w:rsidRDefault="00905F74" w:rsidP="00905F74">
      <w:pPr>
        <w:pStyle w:val="Heading2"/>
      </w:pPr>
      <w:r w:rsidRPr="00E458C7">
        <w:t xml:space="preserve">All medicines shall be </w:t>
      </w:r>
      <w:r w:rsidR="008650B6" w:rsidRPr="00FF235D">
        <w:t>received and</w:t>
      </w:r>
      <w:r w:rsidR="008650B6">
        <w:t xml:space="preserve"> </w:t>
      </w:r>
      <w:r w:rsidRPr="00E458C7">
        <w:t>stored in the original container in which they were dispensed, together with the prescriber's instructions for administration.</w:t>
      </w:r>
    </w:p>
    <w:p w14:paraId="3F402B01" w14:textId="77777777" w:rsidR="00905F74" w:rsidRPr="00E458C7" w:rsidRDefault="00905F74" w:rsidP="006808BD">
      <w:pPr>
        <w:rPr>
          <w:b/>
        </w:rPr>
      </w:pPr>
    </w:p>
    <w:p w14:paraId="1BBE976A" w14:textId="54EF874B" w:rsidR="00905F74" w:rsidRPr="00E458C7" w:rsidRDefault="00905F74" w:rsidP="00905F74">
      <w:pPr>
        <w:pStyle w:val="Heading2"/>
      </w:pPr>
      <w:r>
        <w:t xml:space="preserve">If a pupil is prescribed a controlled drug, it will be kept in safe custody in a locked, non-portable container </w:t>
      </w:r>
      <w:r w:rsidR="00123A38">
        <w:t xml:space="preserve">within a locked cupboard or room </w:t>
      </w:r>
      <w:r>
        <w:t>and only named staff will have access.  Controlled drugs must be counted in</w:t>
      </w:r>
      <w:r w:rsidR="008650B6">
        <w:t>/out</w:t>
      </w:r>
      <w:r>
        <w:t xml:space="preserve"> and witnessed if they are not administered by a qualified nurse or practitioner. The </w:t>
      </w:r>
      <w:r w:rsidR="00F90556">
        <w:t>Controlled Drug Recording Book</w:t>
      </w:r>
      <w:r>
        <w:t xml:space="preserve"> must be signed by two people with at least one being the First Aid Coordinator. The records must indicate the amount of remaining medication and logged in </w:t>
      </w:r>
      <w:r w:rsidR="005C7405">
        <w:t>the</w:t>
      </w:r>
      <w:r>
        <w:t xml:space="preserve"> controlled drug recording book.</w:t>
      </w:r>
    </w:p>
    <w:p w14:paraId="79C36D02" w14:textId="77777777" w:rsidR="00905F74" w:rsidRPr="00E458C7" w:rsidRDefault="00905F74" w:rsidP="006808BD">
      <w:pPr>
        <w:rPr>
          <w:b/>
        </w:rPr>
      </w:pPr>
    </w:p>
    <w:p w14:paraId="5939EC12" w14:textId="7D93BB0C" w:rsidR="00905F74" w:rsidRPr="00E458C7" w:rsidRDefault="00905F74" w:rsidP="00905F74">
      <w:pPr>
        <w:pStyle w:val="Heading2"/>
      </w:pPr>
      <w:r w:rsidRPr="00E458C7">
        <w:lastRenderedPageBreak/>
        <w:t xml:space="preserve">Parents should collect all medicines belonging to their child at the end of the </w:t>
      </w:r>
      <w:r w:rsidR="008650B6">
        <w:t xml:space="preserve">school </w:t>
      </w:r>
      <w:r w:rsidRPr="00E458C7">
        <w:t>day. They are responsible for ensuring that any date-expired medication is collected from the school. All medication is sent home with pupils at the end of the school year. Medication is not stored in summer holidays.</w:t>
      </w:r>
      <w:r w:rsidRPr="00E458C7">
        <w:rPr>
          <w:rFonts w:cs="VAGRounded-Light"/>
        </w:rPr>
        <w:t xml:space="preserve"> If parents do not pick up out-of-date medication or at the end of the school year, medication is taken to a local pharmacy for safe disposal.</w:t>
      </w:r>
    </w:p>
    <w:p w14:paraId="1E22629B" w14:textId="77777777" w:rsidR="00905F74" w:rsidRPr="00E458C7" w:rsidRDefault="00905F74" w:rsidP="006808BD">
      <w:pPr>
        <w:rPr>
          <w:b/>
        </w:rPr>
      </w:pPr>
    </w:p>
    <w:p w14:paraId="282D95A6" w14:textId="52036AD2" w:rsidR="00905F74" w:rsidRDefault="00905F74" w:rsidP="00905F74">
      <w:pPr>
        <w:pStyle w:val="Heading2"/>
        <w:rPr>
          <w:rFonts w:cs="VAGRounded-Light"/>
        </w:rPr>
      </w:pPr>
      <w:r w:rsidRPr="00E458C7">
        <w:t xml:space="preserve">We will keep medicines securely locked </w:t>
      </w:r>
      <w:r w:rsidR="008650B6">
        <w:t xml:space="preserve">away </w:t>
      </w:r>
      <w:r w:rsidRPr="00E458C7">
        <w:t xml:space="preserve">and only named staff will have access, apart from </w:t>
      </w:r>
      <w:r w:rsidR="008650B6">
        <w:t>Adrenaline Auto-injectors (AAIs)</w:t>
      </w:r>
      <w:r w:rsidRPr="00E458C7">
        <w:t xml:space="preserve">, Asthma </w:t>
      </w:r>
      <w:r w:rsidR="008650B6">
        <w:t>inhalers</w:t>
      </w:r>
      <w:r w:rsidR="008650B6" w:rsidRPr="00E458C7">
        <w:t xml:space="preserve"> </w:t>
      </w:r>
      <w:r w:rsidRPr="00E458C7">
        <w:t xml:space="preserve">and </w:t>
      </w:r>
      <w:r w:rsidR="008650B6">
        <w:t>D</w:t>
      </w:r>
      <w:r w:rsidRPr="00E458C7">
        <w:t xml:space="preserve">iabetes </w:t>
      </w:r>
      <w:r w:rsidR="008650B6">
        <w:t>‘</w:t>
      </w:r>
      <w:r w:rsidRPr="00E458C7">
        <w:t>hypo</w:t>
      </w:r>
      <w:r w:rsidR="008650B6">
        <w:t>’</w:t>
      </w:r>
      <w:r w:rsidRPr="00E458C7">
        <w:t xml:space="preserve"> kits which need to be with or near pupils who need them</w:t>
      </w:r>
      <w:r w:rsidRPr="00E458C7">
        <w:rPr>
          <w:sz w:val="24"/>
          <w:szCs w:val="24"/>
        </w:rPr>
        <w:t xml:space="preserve">. </w:t>
      </w:r>
      <w:r w:rsidRPr="00E458C7">
        <w:rPr>
          <w:rFonts w:cs="VAGRounded-Light"/>
        </w:rPr>
        <w:t xml:space="preserve">Three times a year the First Aid Coordinator/School Nurse will check the </w:t>
      </w:r>
      <w:r w:rsidRPr="0059562B">
        <w:rPr>
          <w:rFonts w:cs="VAGRounded-Light"/>
        </w:rPr>
        <w:t>expiry dates for all medication stored at school</w:t>
      </w:r>
      <w:r w:rsidR="008650B6" w:rsidRPr="00FF235D">
        <w:rPr>
          <w:rFonts w:cs="VAGRounded-Light"/>
        </w:rPr>
        <w:t xml:space="preserve"> and the details will be stored on Medical Tracker</w:t>
      </w:r>
      <w:r w:rsidRPr="0059562B">
        <w:rPr>
          <w:rFonts w:cs="VAGRounded-Light"/>
        </w:rPr>
        <w:t>.</w:t>
      </w:r>
      <w:r w:rsidRPr="00E458C7">
        <w:rPr>
          <w:rFonts w:cs="VAGRounded-Light"/>
        </w:rPr>
        <w:t xml:space="preserve"> </w:t>
      </w:r>
    </w:p>
    <w:p w14:paraId="54265AEC" w14:textId="77777777" w:rsidR="00905F74" w:rsidRPr="00905F74" w:rsidRDefault="00905F74" w:rsidP="00905F74">
      <w:pPr>
        <w:pStyle w:val="NoSpacing"/>
      </w:pPr>
    </w:p>
    <w:p w14:paraId="77D2C3C3" w14:textId="77777777" w:rsidR="00905F74" w:rsidRPr="00EA45B2" w:rsidRDefault="00905F74" w:rsidP="00905F74">
      <w:pPr>
        <w:pStyle w:val="Heading2"/>
      </w:pPr>
      <w:r w:rsidRPr="00E458C7">
        <w:t xml:space="preserve">Sharps boxes are used for the disposal of needles. All sharps boxes in the school are stored in a locked cupboard unless alternative safe and secure arrangements are put in place. If a sharps box is needed on an off-site or residential visit, a named member of staff is responsible for its safe storage and return to a local pharmacy or to school or the pupil’s parent. Collection and disposal of sharps boxes is arranged by </w:t>
      </w:r>
      <w:r w:rsidRPr="00EA45B2">
        <w:t>the school biannually.</w:t>
      </w:r>
    </w:p>
    <w:p w14:paraId="6213B198" w14:textId="77777777" w:rsidR="00905F74" w:rsidRPr="00EA45B2" w:rsidRDefault="00905F74" w:rsidP="006808BD">
      <w:pPr>
        <w:pStyle w:val="NoSpacing"/>
        <w:rPr>
          <w:b/>
          <w:color w:val="1C2F69"/>
          <w:sz w:val="24"/>
          <w:szCs w:val="24"/>
        </w:rPr>
      </w:pPr>
    </w:p>
    <w:p w14:paraId="2890F1F5" w14:textId="78740841" w:rsidR="00905F74" w:rsidRPr="00EA45B2" w:rsidRDefault="00905F74" w:rsidP="00905F74">
      <w:pPr>
        <w:pStyle w:val="Heading1"/>
        <w:rPr>
          <w:color w:val="1C2F69"/>
          <w:szCs w:val="22"/>
        </w:rPr>
      </w:pPr>
      <w:r w:rsidRPr="00EA45B2">
        <w:rPr>
          <w:color w:val="0070C0"/>
          <w:szCs w:val="22"/>
        </w:rPr>
        <w:t xml:space="preserve">Defibrillators (AED) </w:t>
      </w:r>
    </w:p>
    <w:p w14:paraId="5B9F0065" w14:textId="77777777" w:rsidR="00905F74" w:rsidRPr="00EA45B2" w:rsidRDefault="00905F74" w:rsidP="006808BD">
      <w:pPr>
        <w:pStyle w:val="textbody"/>
        <w:shd w:val="clear" w:color="auto" w:fill="FFFFFF"/>
        <w:spacing w:before="0" w:beforeAutospacing="0" w:after="0" w:afterAutospacing="0"/>
        <w:ind w:left="720" w:hanging="720"/>
        <w:jc w:val="both"/>
        <w:rPr>
          <w:rFonts w:asciiTheme="minorHAnsi" w:hAnsiTheme="minorHAnsi" w:cs="Helvetica"/>
          <w:color w:val="000000"/>
        </w:rPr>
      </w:pPr>
    </w:p>
    <w:p w14:paraId="266D2C79" w14:textId="1BA93DC2" w:rsidR="1C1328E3" w:rsidRDefault="1C1328E3" w:rsidP="7758449D">
      <w:pPr>
        <w:pStyle w:val="Heading2"/>
        <w:rPr>
          <w:rFonts w:ascii="Arial" w:eastAsia="Arial" w:hAnsi="Arial" w:cs="Arial"/>
          <w:szCs w:val="22"/>
        </w:rPr>
      </w:pPr>
      <w:r w:rsidRPr="7758449D">
        <w:rPr>
          <w:rFonts w:ascii="Arial" w:eastAsia="Arial" w:hAnsi="Arial" w:cs="Arial"/>
          <w:bCs w:val="0"/>
          <w:color w:val="000000" w:themeColor="text1"/>
          <w:szCs w:val="22"/>
        </w:rPr>
        <w:t>The school has one defibrillator located on the outside wall of the school, next to the main entrance gates.</w:t>
      </w:r>
    </w:p>
    <w:p w14:paraId="70DAE46F" w14:textId="77777777" w:rsidR="00905F74" w:rsidRPr="00EA45B2" w:rsidRDefault="00905F74" w:rsidP="006808BD">
      <w:pPr>
        <w:pStyle w:val="textbody"/>
        <w:shd w:val="clear" w:color="auto" w:fill="FFFFFF"/>
        <w:spacing w:before="0" w:beforeAutospacing="0" w:after="0" w:afterAutospacing="0"/>
        <w:ind w:left="720" w:hanging="720"/>
        <w:jc w:val="both"/>
        <w:rPr>
          <w:rFonts w:asciiTheme="minorHAnsi" w:hAnsiTheme="minorHAnsi" w:cs="Helvetica"/>
          <w:color w:val="000000"/>
          <w:sz w:val="22"/>
          <w:szCs w:val="22"/>
        </w:rPr>
      </w:pPr>
    </w:p>
    <w:p w14:paraId="187A7122" w14:textId="7A1702F8" w:rsidR="00905F74" w:rsidRPr="00EA45B2" w:rsidRDefault="00905F74" w:rsidP="00905F74">
      <w:pPr>
        <w:pStyle w:val="Heading2"/>
      </w:pPr>
      <w:r w:rsidRPr="00EA45B2">
        <w:t xml:space="preserve">The defibrillator is always accessible and staff are aware of the location and those staff </w:t>
      </w:r>
      <w:r w:rsidR="006808BD" w:rsidRPr="00EA45B2">
        <w:t xml:space="preserve">who </w:t>
      </w:r>
      <w:r w:rsidRPr="00EA45B2">
        <w:t xml:space="preserve">have been trained to use it. They are designed to be used by someone without specific training and by following the accompanying step by step instructions on it at the time of use. The manufacturer’s instructions are </w:t>
      </w:r>
      <w:r w:rsidR="006808BD" w:rsidRPr="00EA45B2">
        <w:t xml:space="preserve">available </w:t>
      </w:r>
      <w:r w:rsidRPr="00EA45B2">
        <w:t xml:space="preserve">to staff and use promoted should the need arise. </w:t>
      </w:r>
    </w:p>
    <w:p w14:paraId="69CCE182" w14:textId="77777777" w:rsidR="006808BD" w:rsidRPr="00EA45B2" w:rsidRDefault="006808BD" w:rsidP="006808BD">
      <w:pPr>
        <w:pStyle w:val="NoSpacing"/>
      </w:pPr>
    </w:p>
    <w:p w14:paraId="3FD90372" w14:textId="6E056D96" w:rsidR="006808BD" w:rsidRPr="00EA45B2" w:rsidRDefault="006808BD" w:rsidP="0059562B">
      <w:pPr>
        <w:pStyle w:val="Heading2"/>
      </w:pPr>
      <w:r w:rsidRPr="00EA45B2">
        <w:t>The First Aid Coordinator is responsible for checking the AED termly</w:t>
      </w:r>
      <w:r w:rsidR="0093187E">
        <w:t xml:space="preserve">, </w:t>
      </w:r>
      <w:r w:rsidR="0093187E" w:rsidRPr="006274FE">
        <w:t>recording these checks</w:t>
      </w:r>
      <w:r w:rsidRPr="00EA45B2">
        <w:t xml:space="preserve"> and replacing any out of date items.</w:t>
      </w:r>
    </w:p>
    <w:p w14:paraId="056B5F9E" w14:textId="77777777" w:rsidR="00905F74" w:rsidRPr="00EA45B2" w:rsidRDefault="00905F74" w:rsidP="00905F74">
      <w:pPr>
        <w:pStyle w:val="textbody"/>
        <w:shd w:val="clear" w:color="auto" w:fill="FFFFFF"/>
        <w:spacing w:before="0" w:beforeAutospacing="0" w:after="0" w:afterAutospacing="0"/>
        <w:jc w:val="both"/>
        <w:rPr>
          <w:rFonts w:asciiTheme="minorHAnsi" w:hAnsiTheme="minorHAnsi" w:cs="Helvetica"/>
          <w:color w:val="000000"/>
        </w:rPr>
      </w:pPr>
    </w:p>
    <w:p w14:paraId="446F218C" w14:textId="54A0F5DD" w:rsidR="00905F74" w:rsidRPr="00EA45B2" w:rsidRDefault="00905F74" w:rsidP="006808BD">
      <w:pPr>
        <w:pStyle w:val="Heading1"/>
      </w:pPr>
      <w:r w:rsidRPr="00EA45B2">
        <w:t>Monitoring and Evaluation</w:t>
      </w:r>
    </w:p>
    <w:p w14:paraId="3E050C02" w14:textId="77777777" w:rsidR="006808BD" w:rsidRPr="00EA45B2" w:rsidRDefault="006808BD" w:rsidP="0059562B">
      <w:pPr>
        <w:pStyle w:val="NoSpacing"/>
      </w:pPr>
    </w:p>
    <w:p w14:paraId="62C99A37" w14:textId="03E4BC4D" w:rsidR="00905F74" w:rsidRPr="00173B69" w:rsidRDefault="00905F74" w:rsidP="003D3330">
      <w:pPr>
        <w:pStyle w:val="Heading2"/>
        <w:shd w:val="clear" w:color="auto" w:fill="FFFFFF"/>
        <w:ind w:left="720" w:hanging="720"/>
        <w:rPr>
          <w:rFonts w:cs="Helvetica"/>
          <w:color w:val="000000"/>
          <w:szCs w:val="22"/>
        </w:rPr>
      </w:pPr>
      <w:r w:rsidRPr="00EA45B2">
        <w:t>Our school’s senior leadership team monitors the quality of our first aid provision, including training for staff</w:t>
      </w:r>
      <w:r w:rsidR="006808BD" w:rsidRPr="00EA45B2">
        <w:t>, and</w:t>
      </w:r>
      <w:r w:rsidRPr="00EA45B2">
        <w:t xml:space="preserve"> accident reporting on a termly basis. Our policy will be reviewed annually</w:t>
      </w:r>
      <w:r w:rsidR="00EA2319">
        <w:t xml:space="preserve"> or with significant change</w:t>
      </w:r>
      <w:r w:rsidRPr="00EA45B2">
        <w:t xml:space="preserve">. </w:t>
      </w:r>
    </w:p>
    <w:p w14:paraId="6B2E258A" w14:textId="7605BD90" w:rsidR="00905F74" w:rsidRPr="00FA2D2D" w:rsidRDefault="00905F74" w:rsidP="00905F74">
      <w:pPr>
        <w:pStyle w:val="Heading2"/>
      </w:pPr>
      <w:r w:rsidRPr="00FA2D2D">
        <w:t xml:space="preserve">Reports </w:t>
      </w:r>
      <w:r w:rsidR="001D2046" w:rsidRPr="00FA2D2D">
        <w:t>may</w:t>
      </w:r>
      <w:r w:rsidR="00FA2D2D" w:rsidRPr="00FA2D2D">
        <w:t xml:space="preserve"> be</w:t>
      </w:r>
      <w:r w:rsidRPr="00FA2D2D">
        <w:t xml:space="preserve"> provided to our Safeguarding committee which includes an overview of first aid treatment to children including the identification of any recurring patterns or risks</w:t>
      </w:r>
      <w:r w:rsidR="006808BD" w:rsidRPr="00FA2D2D">
        <w:t xml:space="preserve"> and</w:t>
      </w:r>
      <w:r w:rsidRPr="00FA2D2D">
        <w:t xml:space="preserve"> lessons learned with the management actions to be taken accordingly including the provision of adequate training for staff.</w:t>
      </w:r>
    </w:p>
    <w:p w14:paraId="64631F1C" w14:textId="77777777" w:rsidR="00905F74" w:rsidRPr="00B31287" w:rsidRDefault="00905F74" w:rsidP="6F7F9713">
      <w:pPr>
        <w:pStyle w:val="textbody"/>
        <w:shd w:val="clear" w:color="auto" w:fill="FFFFFF" w:themeFill="background1"/>
        <w:spacing w:before="0" w:beforeAutospacing="0" w:after="0" w:afterAutospacing="0"/>
        <w:ind w:left="720" w:hanging="720"/>
        <w:jc w:val="both"/>
        <w:rPr>
          <w:rFonts w:asciiTheme="minorHAnsi" w:hAnsiTheme="minorHAnsi" w:cs="Helvetica"/>
          <w:color w:val="000000"/>
          <w:sz w:val="22"/>
          <w:szCs w:val="22"/>
        </w:rPr>
      </w:pPr>
    </w:p>
    <w:p w14:paraId="1463B790" w14:textId="3DA474BB" w:rsidR="6F7F9713" w:rsidRDefault="6F7F9713" w:rsidP="6F7F9713">
      <w:pPr>
        <w:rPr>
          <w:rFonts w:ascii="Helvetica" w:eastAsia="Helvetica" w:hAnsi="Helvetica" w:cs="Helvetica"/>
          <w:color w:val="000000" w:themeColor="text1"/>
          <w:sz w:val="18"/>
          <w:szCs w:val="18"/>
        </w:rPr>
      </w:pPr>
    </w:p>
    <w:p w14:paraId="11066015" w14:textId="6406EB90" w:rsidR="14BEF2D7" w:rsidRDefault="14BEF2D7" w:rsidP="6F7F9713">
      <w:pPr>
        <w:shd w:val="clear" w:color="auto" w:fill="FFFFFF" w:themeFill="background1"/>
        <w:jc w:val="center"/>
        <w:rPr>
          <w:rFonts w:ascii="Trade Gothic Next Heavy" w:eastAsia="Trade Gothic Next Heavy" w:hAnsi="Trade Gothic Next Heavy" w:cs="Trade Gothic Next Heavy"/>
          <w:color w:val="000000" w:themeColor="text1"/>
          <w:sz w:val="36"/>
          <w:szCs w:val="36"/>
        </w:rPr>
      </w:pPr>
      <w:r w:rsidRPr="6F7F9713">
        <w:rPr>
          <w:rFonts w:ascii="Trade Gothic Next Heavy" w:eastAsia="Trade Gothic Next Heavy" w:hAnsi="Trade Gothic Next Heavy" w:cs="Trade Gothic Next Heavy"/>
          <w:b/>
          <w:bCs/>
          <w:color w:val="000000" w:themeColor="text1"/>
          <w:sz w:val="36"/>
          <w:szCs w:val="36"/>
        </w:rPr>
        <w:t>First Aid Trained Staff</w:t>
      </w:r>
    </w:p>
    <w:p w14:paraId="527CD5F1" w14:textId="745B059F" w:rsidR="14BEF2D7" w:rsidRDefault="14BEF2D7"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 xml:space="preserve"> </w:t>
      </w:r>
    </w:p>
    <w:p w14:paraId="3F88BA6B" w14:textId="0F2233A4" w:rsidR="14BEF2D7" w:rsidRDefault="14BEF2D7" w:rsidP="6F7F9713">
      <w:pPr>
        <w:shd w:val="clear" w:color="auto" w:fill="FFFFFF" w:themeFill="background1"/>
        <w:rPr>
          <w:rFonts w:ascii="Segoe UI" w:eastAsia="Segoe UI" w:hAnsi="Segoe UI" w:cs="Segoe UI"/>
          <w:color w:val="000000" w:themeColor="text1"/>
          <w:sz w:val="18"/>
          <w:szCs w:val="18"/>
        </w:rPr>
      </w:pPr>
      <w:r w:rsidRPr="6F7F9713">
        <w:rPr>
          <w:rFonts w:ascii="Segoe UI" w:eastAsia="Segoe UI" w:hAnsi="Segoe UI" w:cs="Segoe UI"/>
          <w:color w:val="000000" w:themeColor="text1"/>
          <w:sz w:val="18"/>
          <w:szCs w:val="18"/>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8"/>
        <w:gridCol w:w="4808"/>
      </w:tblGrid>
      <w:tr w:rsidR="6F7F9713" w14:paraId="583EEDAF" w14:textId="77777777" w:rsidTr="6F7F9713">
        <w:trPr>
          <w:trHeight w:val="300"/>
        </w:trPr>
        <w:tc>
          <w:tcPr>
            <w:tcW w:w="9616"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6271ABFE" w14:textId="106ACA87" w:rsidR="6F7F9713" w:rsidRDefault="6F7F9713" w:rsidP="6F7F9713">
            <w:pPr>
              <w:shd w:val="clear" w:color="auto" w:fill="FFFFFF" w:themeFill="background1"/>
              <w:rPr>
                <w:rFonts w:ascii="Arial" w:eastAsia="Arial" w:hAnsi="Arial" w:cs="Arial"/>
                <w:color w:val="000000" w:themeColor="text1"/>
                <w:sz w:val="24"/>
                <w:szCs w:val="24"/>
              </w:rPr>
            </w:pPr>
            <w:r w:rsidRPr="6F7F9713">
              <w:rPr>
                <w:rFonts w:ascii="Arial" w:eastAsia="Arial" w:hAnsi="Arial" w:cs="Arial"/>
                <w:b/>
                <w:bCs/>
                <w:color w:val="000000" w:themeColor="text1"/>
                <w:sz w:val="24"/>
                <w:szCs w:val="24"/>
              </w:rPr>
              <w:t xml:space="preserve">Appointed Person – First Aid Coordinator </w:t>
            </w:r>
            <w:r w:rsidRPr="6F7F9713">
              <w:rPr>
                <w:rFonts w:ascii="Arial" w:eastAsia="Arial" w:hAnsi="Arial" w:cs="Arial"/>
                <w:color w:val="000000" w:themeColor="text1"/>
                <w:sz w:val="24"/>
                <w:szCs w:val="24"/>
              </w:rPr>
              <w:t xml:space="preserve"> </w:t>
            </w:r>
          </w:p>
        </w:tc>
      </w:tr>
      <w:tr w:rsidR="6F7F9713" w14:paraId="304A01CF" w14:textId="77777777" w:rsidTr="6F7F9713">
        <w:trPr>
          <w:trHeight w:val="300"/>
        </w:trPr>
        <w:tc>
          <w:tcPr>
            <w:tcW w:w="9616"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118F2532" w14:textId="4CD86565"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Clair Tanner</w:t>
            </w:r>
          </w:p>
        </w:tc>
      </w:tr>
      <w:tr w:rsidR="6F7F9713" w14:paraId="57C55F7F" w14:textId="77777777" w:rsidTr="6F7F9713">
        <w:trPr>
          <w:trHeight w:val="300"/>
        </w:trPr>
        <w:tc>
          <w:tcPr>
            <w:tcW w:w="480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3D77246B" w14:textId="5078EE71"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 xml:space="preserve">Paediatric First Aid Training </w:t>
            </w:r>
          </w:p>
        </w:tc>
        <w:tc>
          <w:tcPr>
            <w:tcW w:w="4808" w:type="dxa"/>
            <w:tcBorders>
              <w:top w:val="nil"/>
              <w:left w:val="single" w:sz="6" w:space="0" w:color="auto"/>
              <w:bottom w:val="single" w:sz="6" w:space="0" w:color="auto"/>
              <w:right w:val="single" w:sz="6" w:space="0" w:color="auto"/>
            </w:tcBorders>
            <w:shd w:val="clear" w:color="auto" w:fill="FFFFFF" w:themeFill="background1"/>
            <w:tcMar>
              <w:left w:w="90" w:type="dxa"/>
              <w:right w:w="90" w:type="dxa"/>
            </w:tcMar>
          </w:tcPr>
          <w:p w14:paraId="2D83610A" w14:textId="3FA81326" w:rsidR="6F7F9713" w:rsidRDefault="6F7F9713" w:rsidP="6F7F9713">
            <w:pPr>
              <w:shd w:val="clear" w:color="auto" w:fill="FFFFFF" w:themeFill="background1"/>
              <w:rPr>
                <w:rFonts w:ascii="Arial" w:eastAsia="Arial" w:hAnsi="Arial" w:cs="Arial"/>
                <w:color w:val="000000" w:themeColor="text1"/>
                <w:sz w:val="20"/>
                <w:szCs w:val="20"/>
              </w:rPr>
            </w:pPr>
            <w:r w:rsidRPr="6F7F9713">
              <w:rPr>
                <w:rFonts w:ascii="Arial" w:eastAsia="Arial" w:hAnsi="Arial" w:cs="Arial"/>
                <w:color w:val="000000" w:themeColor="text1"/>
                <w:sz w:val="20"/>
                <w:szCs w:val="20"/>
              </w:rPr>
              <w:t>Expires 05 January 2027</w:t>
            </w:r>
          </w:p>
        </w:tc>
      </w:tr>
    </w:tbl>
    <w:p w14:paraId="258D714C" w14:textId="5D156BA6" w:rsidR="14BEF2D7" w:rsidRDefault="14BEF2D7" w:rsidP="6F7F9713">
      <w:pPr>
        <w:shd w:val="clear" w:color="auto" w:fill="FFFFFF" w:themeFill="background1"/>
        <w:rPr>
          <w:rFonts w:ascii="Arial" w:eastAsia="Arial" w:hAnsi="Arial" w:cs="Arial"/>
          <w:color w:val="000000" w:themeColor="text1"/>
          <w:sz w:val="18"/>
          <w:szCs w:val="18"/>
        </w:rPr>
      </w:pPr>
      <w:r w:rsidRPr="6F7F9713">
        <w:rPr>
          <w:rFonts w:ascii="Arial" w:eastAsia="Arial" w:hAnsi="Arial" w:cs="Arial"/>
          <w:color w:val="000000" w:themeColor="text1"/>
          <w:sz w:val="18"/>
          <w:szCs w:val="18"/>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770"/>
        <w:gridCol w:w="4770"/>
      </w:tblGrid>
      <w:tr w:rsidR="6F7F9713" w14:paraId="712AA389" w14:textId="77777777" w:rsidTr="6F7F9713">
        <w:trPr>
          <w:trHeight w:val="300"/>
        </w:trPr>
        <w:tc>
          <w:tcPr>
            <w:tcW w:w="9540"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3219FE63" w14:textId="779351FF" w:rsidR="6F7F9713" w:rsidRDefault="6F7F9713" w:rsidP="6F7F9713">
            <w:pPr>
              <w:shd w:val="clear" w:color="auto" w:fill="FFFFFF" w:themeFill="background1"/>
              <w:rPr>
                <w:rFonts w:ascii="Arial" w:eastAsia="Arial" w:hAnsi="Arial" w:cs="Arial"/>
                <w:color w:val="000000" w:themeColor="text1"/>
                <w:sz w:val="24"/>
                <w:szCs w:val="24"/>
              </w:rPr>
            </w:pPr>
            <w:r w:rsidRPr="6F7F9713">
              <w:rPr>
                <w:rFonts w:ascii="Arial" w:eastAsia="Arial" w:hAnsi="Arial" w:cs="Arial"/>
                <w:b/>
                <w:bCs/>
                <w:color w:val="000000" w:themeColor="text1"/>
                <w:sz w:val="24"/>
                <w:szCs w:val="24"/>
              </w:rPr>
              <w:t xml:space="preserve">Paediatric First Aid </w:t>
            </w:r>
            <w:r w:rsidRPr="6F7F9713">
              <w:rPr>
                <w:rFonts w:ascii="Arial" w:eastAsia="Arial" w:hAnsi="Arial" w:cs="Arial"/>
                <w:color w:val="000000" w:themeColor="text1"/>
                <w:sz w:val="24"/>
                <w:szCs w:val="24"/>
              </w:rPr>
              <w:t xml:space="preserve">(blended course) </w:t>
            </w:r>
          </w:p>
        </w:tc>
      </w:tr>
      <w:tr w:rsidR="6F7F9713" w14:paraId="516FA431"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304C76CE" w14:textId="01F34D96"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Sarah Patel</w:t>
            </w:r>
          </w:p>
        </w:tc>
        <w:tc>
          <w:tcPr>
            <w:tcW w:w="4770" w:type="dxa"/>
            <w:tcBorders>
              <w:top w:val="nil"/>
              <w:left w:val="single" w:sz="6" w:space="0" w:color="auto"/>
              <w:bottom w:val="single" w:sz="6" w:space="0" w:color="auto"/>
              <w:right w:val="single" w:sz="6" w:space="0" w:color="auto"/>
            </w:tcBorders>
            <w:shd w:val="clear" w:color="auto" w:fill="FFFFFF" w:themeFill="background1"/>
            <w:tcMar>
              <w:left w:w="90" w:type="dxa"/>
              <w:right w:w="90" w:type="dxa"/>
            </w:tcMar>
          </w:tcPr>
          <w:p w14:paraId="112D9E06" w14:textId="4A467EC1"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Expires 05 January 2027</w:t>
            </w:r>
          </w:p>
        </w:tc>
      </w:tr>
      <w:tr w:rsidR="6F7F9713" w14:paraId="735A46A6"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7BD5C8AC" w14:textId="003C209A"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lastRenderedPageBreak/>
              <w:t>Kate Bodle</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338AE159" w14:textId="1C3C2669"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Expires 05 January 2027</w:t>
            </w:r>
          </w:p>
        </w:tc>
      </w:tr>
      <w:tr w:rsidR="6F7F9713" w14:paraId="6EBC2099"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3E8AD3C7" w14:textId="6D1EDA34"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Dana Paldi</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31630B3A" w14:textId="7AD6DFF0" w:rsidR="18FAB62F" w:rsidRDefault="18FAB62F"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Expires</w:t>
            </w:r>
            <w:r w:rsidR="6F7F9713" w:rsidRPr="6F7F9713">
              <w:rPr>
                <w:rFonts w:ascii="Arial" w:eastAsia="Arial" w:hAnsi="Arial" w:cs="Arial"/>
                <w:color w:val="000000" w:themeColor="text1"/>
              </w:rPr>
              <w:t xml:space="preserve"> </w:t>
            </w:r>
            <w:r w:rsidR="7E7E4BE8" w:rsidRPr="6F7F9713">
              <w:rPr>
                <w:rFonts w:ascii="Arial" w:eastAsia="Arial" w:hAnsi="Arial" w:cs="Arial"/>
                <w:color w:val="000000" w:themeColor="text1"/>
              </w:rPr>
              <w:t>1</w:t>
            </w:r>
            <w:r w:rsidR="6F7F9713" w:rsidRPr="6F7F9713">
              <w:rPr>
                <w:rFonts w:ascii="Arial" w:eastAsia="Arial" w:hAnsi="Arial" w:cs="Arial"/>
                <w:color w:val="000000" w:themeColor="text1"/>
              </w:rPr>
              <w:t>5 April 202</w:t>
            </w:r>
            <w:r w:rsidR="10405341" w:rsidRPr="6F7F9713">
              <w:rPr>
                <w:rFonts w:ascii="Arial" w:eastAsia="Arial" w:hAnsi="Arial" w:cs="Arial"/>
                <w:color w:val="000000" w:themeColor="text1"/>
              </w:rPr>
              <w:t>7</w:t>
            </w:r>
          </w:p>
        </w:tc>
      </w:tr>
      <w:tr w:rsidR="6F7F9713" w14:paraId="19573B0A"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6B31C3D4" w14:textId="3009D517"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Claire Deli</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06CBACEF" w14:textId="2C4ED969" w:rsidR="5ABB9B5C" w:rsidRDefault="5ABB9B5C"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Expires 15 April 2027</w:t>
            </w:r>
          </w:p>
        </w:tc>
      </w:tr>
      <w:tr w:rsidR="6F7F9713" w14:paraId="6B6BFF39"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7176F62F" w14:textId="1D62B884"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Catherine Yoxall</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5091AF23" w14:textId="72CE3B77" w:rsidR="3884AE4D" w:rsidRDefault="3884AE4D" w:rsidP="6F7F9713">
            <w:pPr>
              <w:rPr>
                <w:rFonts w:ascii="Arial" w:eastAsia="Arial" w:hAnsi="Arial" w:cs="Arial"/>
                <w:color w:val="000000" w:themeColor="text1"/>
              </w:rPr>
            </w:pPr>
            <w:r w:rsidRPr="6F7F9713">
              <w:rPr>
                <w:rFonts w:ascii="Arial" w:eastAsia="Arial" w:hAnsi="Arial" w:cs="Arial"/>
                <w:color w:val="000000" w:themeColor="text1"/>
              </w:rPr>
              <w:t>Expires 15 April 2027</w:t>
            </w:r>
          </w:p>
        </w:tc>
      </w:tr>
      <w:tr w:rsidR="6F7F9713" w14:paraId="41100366"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67A18445" w14:textId="7C692F33"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Marta Bakinowska</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2E7AAA52" w14:textId="47F02D69"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Expires 05 January 2027</w:t>
            </w:r>
          </w:p>
        </w:tc>
      </w:tr>
      <w:tr w:rsidR="6F7F9713" w14:paraId="7C6094AC"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794C5977" w14:textId="0E65C334"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Caroline Dowling</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598CE391" w14:textId="31A03FBC"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Expires 05 January 2027</w:t>
            </w:r>
          </w:p>
        </w:tc>
      </w:tr>
      <w:tr w:rsidR="6F7F9713" w14:paraId="2178E338"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2091224A" w14:textId="572E9474"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Stephen Downes</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7FC74924" w14:textId="4B060738"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Expires 05 January 2027</w:t>
            </w:r>
          </w:p>
        </w:tc>
      </w:tr>
      <w:tr w:rsidR="6F7F9713" w14:paraId="29DE56EA"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1C540D74" w14:textId="57E600D6"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Stacey Gould</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3423AEA3" w14:textId="5B429D1B"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Expires 05 January 2027</w:t>
            </w:r>
          </w:p>
        </w:tc>
      </w:tr>
      <w:tr w:rsidR="6F7F9713" w14:paraId="62691CD5"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3F4AD0A5" w14:textId="2DFFE23F"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Rosie Wilkinson</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3454DD38" w14:textId="7A73791C"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Expires 05 January 2027</w:t>
            </w:r>
          </w:p>
        </w:tc>
      </w:tr>
      <w:tr w:rsidR="6F7F9713" w14:paraId="4CD4710F"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040B10A3" w14:textId="7CB4AAAF"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Natasha Woolhouse</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732BB73E" w14:textId="3E7E439B" w:rsidR="0C576036" w:rsidRDefault="0C576036" w:rsidP="6F7F9713">
            <w:pPr>
              <w:rPr>
                <w:rFonts w:ascii="Arial" w:eastAsia="Arial" w:hAnsi="Arial" w:cs="Arial"/>
                <w:color w:val="000000" w:themeColor="text1"/>
              </w:rPr>
            </w:pPr>
            <w:r w:rsidRPr="6F7F9713">
              <w:rPr>
                <w:rFonts w:ascii="Arial" w:eastAsia="Arial" w:hAnsi="Arial" w:cs="Arial"/>
                <w:color w:val="000000" w:themeColor="text1"/>
              </w:rPr>
              <w:t>Expires 15 April 2027</w:t>
            </w:r>
          </w:p>
        </w:tc>
      </w:tr>
      <w:tr w:rsidR="6F7F9713" w14:paraId="3338A40D"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433617DB" w14:textId="2E023D53"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 xml:space="preserve">Vicky Clinch                                          </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3C4710B5" w14:textId="73D81FAC"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Expires 05 January 2027</w:t>
            </w:r>
          </w:p>
        </w:tc>
      </w:tr>
      <w:tr w:rsidR="6F7F9713" w14:paraId="7EBEA069"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73AC031C" w14:textId="0D4013DF"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 xml:space="preserve">Lucy Willson                                         </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222D4C20" w14:textId="2A002FEC"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Expires 05 January 2027</w:t>
            </w:r>
          </w:p>
        </w:tc>
      </w:tr>
      <w:tr w:rsidR="6F7F9713" w14:paraId="5BAB562C"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70196A59" w14:textId="0F94C4D8"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 xml:space="preserve">Siobhan Monk                                       </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7C38F35B" w14:textId="02D89700"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Expires 05 January 2027</w:t>
            </w:r>
          </w:p>
        </w:tc>
      </w:tr>
      <w:tr w:rsidR="6F7F9713" w14:paraId="253D2F01"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48864E84" w14:textId="3A7B45F7"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Emma Jones</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277FE509" w14:textId="3579A058" w:rsidR="4CB03AD7" w:rsidRDefault="4CB03AD7" w:rsidP="6F7F9713">
            <w:pPr>
              <w:rPr>
                <w:rFonts w:ascii="Arial" w:eastAsia="Arial" w:hAnsi="Arial" w:cs="Arial"/>
                <w:color w:val="000000" w:themeColor="text1"/>
              </w:rPr>
            </w:pPr>
            <w:r w:rsidRPr="6F7F9713">
              <w:rPr>
                <w:rFonts w:ascii="Arial" w:eastAsia="Arial" w:hAnsi="Arial" w:cs="Arial"/>
                <w:color w:val="000000" w:themeColor="text1"/>
              </w:rPr>
              <w:t>Expires 15 April 2027</w:t>
            </w:r>
          </w:p>
        </w:tc>
      </w:tr>
      <w:tr w:rsidR="6F7F9713" w14:paraId="53A2275A"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2CB5BA93" w14:textId="29B22098"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Vicky Elmore</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5C619678" w14:textId="7BDDAECC" w:rsidR="302FE92D" w:rsidRDefault="302FE92D" w:rsidP="6F7F9713">
            <w:pPr>
              <w:rPr>
                <w:rFonts w:ascii="Arial" w:eastAsia="Arial" w:hAnsi="Arial" w:cs="Arial"/>
                <w:color w:val="000000" w:themeColor="text1"/>
              </w:rPr>
            </w:pPr>
            <w:r w:rsidRPr="6F7F9713">
              <w:rPr>
                <w:rFonts w:ascii="Arial" w:eastAsia="Arial" w:hAnsi="Arial" w:cs="Arial"/>
                <w:color w:val="000000" w:themeColor="text1"/>
              </w:rPr>
              <w:t>Expires 15 April 2027</w:t>
            </w:r>
          </w:p>
        </w:tc>
      </w:tr>
      <w:tr w:rsidR="6F7F9713" w14:paraId="5C6BBD56"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1B5C9465" w14:textId="3B084E8D"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Sue Wells</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5D104320" w14:textId="7B4EC98D" w:rsidR="2EE110BA" w:rsidRDefault="2EE110BA" w:rsidP="6F7F9713">
            <w:pPr>
              <w:rPr>
                <w:rFonts w:ascii="Arial" w:eastAsia="Arial" w:hAnsi="Arial" w:cs="Arial"/>
                <w:color w:val="000000" w:themeColor="text1"/>
              </w:rPr>
            </w:pPr>
            <w:r w:rsidRPr="6F7F9713">
              <w:rPr>
                <w:rFonts w:ascii="Arial" w:eastAsia="Arial" w:hAnsi="Arial" w:cs="Arial"/>
                <w:color w:val="000000" w:themeColor="text1"/>
              </w:rPr>
              <w:t>Expires 15 April 2027</w:t>
            </w:r>
          </w:p>
        </w:tc>
      </w:tr>
      <w:tr w:rsidR="6F7F9713" w14:paraId="1E535A23"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746981D7" w14:textId="1F497B30"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Sally Saker</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2A6722BB" w14:textId="0FC0717F" w:rsidR="72974784" w:rsidRDefault="72974784" w:rsidP="6F7F9713">
            <w:pPr>
              <w:rPr>
                <w:rFonts w:ascii="Arial" w:eastAsia="Arial" w:hAnsi="Arial" w:cs="Arial"/>
                <w:color w:val="000000" w:themeColor="text1"/>
              </w:rPr>
            </w:pPr>
            <w:r w:rsidRPr="6F7F9713">
              <w:rPr>
                <w:rFonts w:ascii="Arial" w:eastAsia="Arial" w:hAnsi="Arial" w:cs="Arial"/>
                <w:color w:val="000000" w:themeColor="text1"/>
              </w:rPr>
              <w:t>Expires 15 April 2027</w:t>
            </w:r>
          </w:p>
        </w:tc>
      </w:tr>
      <w:tr w:rsidR="6F7F9713" w14:paraId="3610DFE8"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5B7A703C" w14:textId="138E6E72"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Sue Atkinson</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53485B57" w14:textId="27C44B7F"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Expires 26</w:t>
            </w:r>
            <w:r w:rsidR="4F7A91D6" w:rsidRPr="6F7F9713">
              <w:rPr>
                <w:rFonts w:ascii="Arial" w:eastAsia="Arial" w:hAnsi="Arial" w:cs="Arial"/>
                <w:color w:val="000000" w:themeColor="text1"/>
              </w:rPr>
              <w:t xml:space="preserve"> </w:t>
            </w:r>
            <w:r w:rsidRPr="6F7F9713">
              <w:rPr>
                <w:rFonts w:ascii="Arial" w:eastAsia="Arial" w:hAnsi="Arial" w:cs="Arial"/>
                <w:color w:val="000000" w:themeColor="text1"/>
              </w:rPr>
              <w:t>September 2025</w:t>
            </w:r>
          </w:p>
        </w:tc>
      </w:tr>
      <w:tr w:rsidR="6F7F9713" w14:paraId="6D70AD8A"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31F5646D" w14:textId="1696E7A8" w:rsidR="6F7F9713" w:rsidRDefault="6F7F9713" w:rsidP="6F7F9713">
            <w:pPr>
              <w:shd w:val="clear" w:color="auto" w:fill="FFFFFF" w:themeFill="background1"/>
              <w:rPr>
                <w:rFonts w:ascii="Aptos" w:eastAsia="Aptos" w:hAnsi="Aptos" w:cs="Aptos"/>
                <w:color w:val="000000" w:themeColor="text1"/>
              </w:rPr>
            </w:pPr>
            <w:r w:rsidRPr="6F7F9713">
              <w:rPr>
                <w:rFonts w:ascii="Arial" w:eastAsia="Arial" w:hAnsi="Arial" w:cs="Arial"/>
                <w:color w:val="000000" w:themeColor="text1"/>
              </w:rPr>
              <w:t xml:space="preserve">Nikki Robinson </w:t>
            </w:r>
            <w:r w:rsidRPr="6F7F9713">
              <w:rPr>
                <w:rFonts w:ascii="Aptos" w:eastAsia="Aptos" w:hAnsi="Aptos" w:cs="Aptos"/>
                <w:color w:val="000000" w:themeColor="text1"/>
              </w:rPr>
              <w:t>(EYFS)</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3C64185E" w14:textId="51C13272" w:rsidR="6F7F9713" w:rsidRDefault="6F7F9713"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Expires 20 June 2026</w:t>
            </w:r>
          </w:p>
        </w:tc>
      </w:tr>
      <w:tr w:rsidR="6F7F9713" w14:paraId="39B1D200"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43C456C6" w14:textId="5132DACA" w:rsidR="72F355F4" w:rsidRDefault="72F355F4" w:rsidP="6F7F9713">
            <w:pPr>
              <w:rPr>
                <w:rFonts w:ascii="Arial" w:eastAsia="Arial" w:hAnsi="Arial" w:cs="Arial"/>
                <w:color w:val="000000" w:themeColor="text1"/>
              </w:rPr>
            </w:pPr>
            <w:r w:rsidRPr="6F7F9713">
              <w:rPr>
                <w:rFonts w:ascii="Arial" w:eastAsia="Arial" w:hAnsi="Arial" w:cs="Arial"/>
                <w:color w:val="000000" w:themeColor="text1"/>
              </w:rPr>
              <w:t>Michaela Brooks (EYFS)</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2ADC37C3" w14:textId="0220F6AF" w:rsidR="72F355F4" w:rsidRDefault="72F355F4" w:rsidP="6F7F9713">
            <w:pPr>
              <w:rPr>
                <w:rFonts w:ascii="Arial" w:eastAsia="Arial" w:hAnsi="Arial" w:cs="Arial"/>
                <w:color w:val="000000" w:themeColor="text1"/>
              </w:rPr>
            </w:pPr>
            <w:r w:rsidRPr="6F7F9713">
              <w:rPr>
                <w:rFonts w:ascii="Arial" w:eastAsia="Arial" w:hAnsi="Arial" w:cs="Arial"/>
                <w:color w:val="000000" w:themeColor="text1"/>
              </w:rPr>
              <w:t>Expires 4 March 2027 with St John</w:t>
            </w:r>
          </w:p>
        </w:tc>
      </w:tr>
      <w:tr w:rsidR="6F7F9713" w14:paraId="3BCE5DC1"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06EECEB4" w14:textId="0EBD1B70" w:rsidR="54F5CECC" w:rsidRDefault="54F5CECC"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Sue Grundy</w:t>
            </w:r>
            <w:r w:rsidR="61BC9170" w:rsidRPr="6F7F9713">
              <w:rPr>
                <w:rFonts w:ascii="Arial" w:eastAsia="Arial" w:hAnsi="Arial" w:cs="Arial"/>
                <w:color w:val="000000" w:themeColor="text1"/>
              </w:rPr>
              <w:t xml:space="preserve"> (EYFS)</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09B65694" w14:textId="1E3B6509" w:rsidR="54F5CECC" w:rsidRDefault="54F5CECC"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Expires 9 June 2028 with St John</w:t>
            </w:r>
          </w:p>
        </w:tc>
      </w:tr>
      <w:tr w:rsidR="6F7F9713" w14:paraId="41C43543"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123F21C3" w14:textId="21BAC97B" w:rsidR="5A4D4F6B" w:rsidRDefault="5A4D4F6B" w:rsidP="6F7F9713">
            <w:pPr>
              <w:spacing w:line="259" w:lineRule="auto"/>
              <w:rPr>
                <w:rFonts w:ascii="Aptos" w:eastAsia="Aptos" w:hAnsi="Aptos" w:cs="Aptos"/>
                <w:color w:val="000000" w:themeColor="text1"/>
              </w:rPr>
            </w:pPr>
            <w:r w:rsidRPr="6F7F9713">
              <w:rPr>
                <w:rFonts w:ascii="Aptos" w:eastAsia="Aptos" w:hAnsi="Aptos" w:cs="Aptos"/>
                <w:color w:val="000000" w:themeColor="text1"/>
              </w:rPr>
              <w:t>Emma Fox</w:t>
            </w:r>
            <w:r w:rsidR="2E80D1C5" w:rsidRPr="6F7F9713">
              <w:rPr>
                <w:rFonts w:ascii="Aptos" w:eastAsia="Aptos" w:hAnsi="Aptos" w:cs="Aptos"/>
                <w:color w:val="000000" w:themeColor="text1"/>
              </w:rPr>
              <w:t xml:space="preserve"> (EYFS)</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0BC06F58" w14:textId="789A3402" w:rsidR="535B43DB" w:rsidRDefault="535B43DB" w:rsidP="6F7F9713">
            <w:pPr>
              <w:rPr>
                <w:rFonts w:ascii="Arial" w:eastAsia="Arial" w:hAnsi="Arial" w:cs="Arial"/>
                <w:color w:val="000000" w:themeColor="text1"/>
              </w:rPr>
            </w:pPr>
            <w:r w:rsidRPr="6F7F9713">
              <w:rPr>
                <w:rFonts w:ascii="Arial" w:eastAsia="Arial" w:hAnsi="Arial" w:cs="Arial"/>
                <w:color w:val="000000" w:themeColor="text1"/>
              </w:rPr>
              <w:t>Expires 5 September 2026</w:t>
            </w:r>
          </w:p>
        </w:tc>
      </w:tr>
      <w:tr w:rsidR="6F7F9713" w14:paraId="68FA64D6"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251B69BB" w14:textId="5C7CC281" w:rsidR="5A4D4F6B" w:rsidRDefault="5A4D4F6B" w:rsidP="6F7F9713">
            <w:pPr>
              <w:rPr>
                <w:rFonts w:ascii="Aptos" w:eastAsia="Aptos" w:hAnsi="Aptos" w:cs="Aptos"/>
                <w:color w:val="000000" w:themeColor="text1"/>
              </w:rPr>
            </w:pPr>
            <w:r w:rsidRPr="6F7F9713">
              <w:rPr>
                <w:rFonts w:ascii="Aptos" w:eastAsia="Aptos" w:hAnsi="Aptos" w:cs="Aptos"/>
                <w:color w:val="000000" w:themeColor="text1"/>
              </w:rPr>
              <w:t>Jenny Tam</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659FFE9B" w14:textId="628DD3B6" w:rsidR="5A4D4F6B" w:rsidRDefault="5A4D4F6B" w:rsidP="6F7F9713">
            <w:pPr>
              <w:rPr>
                <w:rFonts w:ascii="Arial" w:eastAsia="Arial" w:hAnsi="Arial" w:cs="Arial"/>
                <w:color w:val="000000" w:themeColor="text1"/>
              </w:rPr>
            </w:pPr>
            <w:r w:rsidRPr="6F7F9713">
              <w:rPr>
                <w:rFonts w:ascii="Arial" w:eastAsia="Arial" w:hAnsi="Arial" w:cs="Arial"/>
                <w:color w:val="000000" w:themeColor="text1"/>
              </w:rPr>
              <w:t>Expires 5 September 2026</w:t>
            </w:r>
          </w:p>
        </w:tc>
      </w:tr>
      <w:tr w:rsidR="6F7F9713" w14:paraId="61DEA86E" w14:textId="77777777" w:rsidTr="6F7F9713">
        <w:trPr>
          <w:trHeight w:val="300"/>
        </w:trPr>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73EF9988" w14:textId="0FCCACE0" w:rsidR="6401415E" w:rsidRDefault="6401415E" w:rsidP="6F7F9713">
            <w:pPr>
              <w:shd w:val="clear" w:color="auto" w:fill="FFFFFF" w:themeFill="background1"/>
              <w:rPr>
                <w:rFonts w:ascii="Aptos" w:eastAsia="Aptos" w:hAnsi="Aptos" w:cs="Aptos"/>
                <w:color w:val="000000" w:themeColor="text1"/>
              </w:rPr>
            </w:pPr>
            <w:r w:rsidRPr="6F7F9713">
              <w:rPr>
                <w:rFonts w:ascii="Aptos" w:eastAsia="Aptos" w:hAnsi="Aptos" w:cs="Aptos"/>
                <w:color w:val="000000" w:themeColor="text1"/>
              </w:rPr>
              <w:t>Geoff Watts</w:t>
            </w:r>
          </w:p>
        </w:tc>
        <w:tc>
          <w:tcPr>
            <w:tcW w:w="4770"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6A374A40" w14:textId="7166056E" w:rsidR="4FC80CD2" w:rsidRDefault="4FC80CD2" w:rsidP="6F7F9713">
            <w:pPr>
              <w:shd w:val="clear" w:color="auto" w:fill="FFFFFF" w:themeFill="background1"/>
              <w:rPr>
                <w:rFonts w:ascii="Arial" w:eastAsia="Arial" w:hAnsi="Arial" w:cs="Arial"/>
                <w:color w:val="000000" w:themeColor="text1"/>
              </w:rPr>
            </w:pPr>
            <w:r w:rsidRPr="6F7F9713">
              <w:rPr>
                <w:rFonts w:ascii="Arial" w:eastAsia="Arial" w:hAnsi="Arial" w:cs="Arial"/>
                <w:color w:val="000000" w:themeColor="text1"/>
              </w:rPr>
              <w:t>Expires 25 April 2028</w:t>
            </w:r>
          </w:p>
        </w:tc>
      </w:tr>
    </w:tbl>
    <w:p w14:paraId="6FCC7AAC" w14:textId="1BEC2A3A" w:rsidR="14BEF2D7" w:rsidRDefault="14BEF2D7" w:rsidP="6F7F9713">
      <w:pPr>
        <w:shd w:val="clear" w:color="auto" w:fill="FFFFFF" w:themeFill="background1"/>
        <w:rPr>
          <w:rFonts w:ascii="Arial" w:eastAsia="Arial" w:hAnsi="Arial" w:cs="Arial"/>
          <w:color w:val="000000" w:themeColor="text1"/>
          <w:sz w:val="18"/>
          <w:szCs w:val="18"/>
        </w:rPr>
      </w:pPr>
      <w:r w:rsidRPr="6F7F9713">
        <w:rPr>
          <w:rFonts w:ascii="Arial" w:eastAsia="Arial" w:hAnsi="Arial" w:cs="Arial"/>
          <w:color w:val="000000" w:themeColor="text1"/>
          <w:sz w:val="18"/>
          <w:szCs w:val="18"/>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808"/>
        <w:gridCol w:w="4808"/>
      </w:tblGrid>
      <w:tr w:rsidR="6F7F9713" w14:paraId="37056BB2" w14:textId="77777777" w:rsidTr="6F7F9713">
        <w:trPr>
          <w:trHeight w:val="300"/>
        </w:trPr>
        <w:tc>
          <w:tcPr>
            <w:tcW w:w="9616" w:type="dxa"/>
            <w:gridSpan w:val="2"/>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3F25E836" w14:textId="67D5A204" w:rsidR="6F7F9713" w:rsidRDefault="6F7F9713" w:rsidP="6F7F9713">
            <w:pPr>
              <w:shd w:val="clear" w:color="auto" w:fill="FFFFFF" w:themeFill="background1"/>
              <w:rPr>
                <w:rFonts w:ascii="Arial" w:eastAsia="Arial" w:hAnsi="Arial" w:cs="Arial"/>
                <w:color w:val="000000" w:themeColor="text1"/>
                <w:sz w:val="24"/>
                <w:szCs w:val="24"/>
              </w:rPr>
            </w:pPr>
            <w:r w:rsidRPr="6F7F9713">
              <w:rPr>
                <w:rFonts w:ascii="Arial" w:eastAsia="Arial" w:hAnsi="Arial" w:cs="Arial"/>
                <w:b/>
                <w:bCs/>
                <w:color w:val="000000" w:themeColor="text1"/>
                <w:sz w:val="24"/>
                <w:szCs w:val="24"/>
              </w:rPr>
              <w:t xml:space="preserve">Emergency First Aid at Work </w:t>
            </w:r>
            <w:r w:rsidRPr="6F7F9713">
              <w:rPr>
                <w:rFonts w:ascii="Arial" w:eastAsia="Arial" w:hAnsi="Arial" w:cs="Arial"/>
                <w:color w:val="000000" w:themeColor="text1"/>
                <w:sz w:val="24"/>
                <w:szCs w:val="24"/>
              </w:rPr>
              <w:t xml:space="preserve">(1 day course) </w:t>
            </w:r>
          </w:p>
        </w:tc>
      </w:tr>
      <w:tr w:rsidR="6F7F9713" w14:paraId="2969200B" w14:textId="77777777" w:rsidTr="6F7F9713">
        <w:trPr>
          <w:trHeight w:val="300"/>
        </w:trPr>
        <w:tc>
          <w:tcPr>
            <w:tcW w:w="4808" w:type="dxa"/>
            <w:tcBorders>
              <w:top w:val="single" w:sz="6" w:space="0" w:color="auto"/>
              <w:left w:val="single" w:sz="6" w:space="0" w:color="auto"/>
              <w:bottom w:val="single" w:sz="6" w:space="0" w:color="auto"/>
              <w:right w:val="single" w:sz="6" w:space="0" w:color="auto"/>
            </w:tcBorders>
            <w:shd w:val="clear" w:color="auto" w:fill="FFFFFF" w:themeFill="background1"/>
            <w:tcMar>
              <w:left w:w="90" w:type="dxa"/>
              <w:right w:w="90" w:type="dxa"/>
            </w:tcMar>
          </w:tcPr>
          <w:p w14:paraId="4DA3B34A" w14:textId="36340E23" w:rsidR="5D4B7CF8" w:rsidRDefault="5D4B7CF8" w:rsidP="6F7F9713">
            <w:pPr>
              <w:shd w:val="clear" w:color="auto" w:fill="FFFFFF" w:themeFill="background1"/>
              <w:spacing w:line="259" w:lineRule="auto"/>
              <w:rPr>
                <w:rFonts w:ascii="Helvetica" w:eastAsia="Helvetica" w:hAnsi="Helvetica" w:cs="Helvetica"/>
                <w:color w:val="000000" w:themeColor="text1"/>
              </w:rPr>
            </w:pPr>
            <w:r w:rsidRPr="6F7F9713">
              <w:rPr>
                <w:rFonts w:ascii="Helvetica" w:eastAsia="Helvetica" w:hAnsi="Helvetica" w:cs="Helvetica"/>
                <w:color w:val="000000" w:themeColor="text1"/>
              </w:rPr>
              <w:t>Geoff Watts</w:t>
            </w:r>
          </w:p>
        </w:tc>
        <w:tc>
          <w:tcPr>
            <w:tcW w:w="4808" w:type="dxa"/>
            <w:tcBorders>
              <w:top w:val="nil"/>
              <w:left w:val="single" w:sz="6" w:space="0" w:color="auto"/>
              <w:bottom w:val="single" w:sz="6" w:space="0" w:color="auto"/>
              <w:right w:val="single" w:sz="6" w:space="0" w:color="auto"/>
            </w:tcBorders>
            <w:shd w:val="clear" w:color="auto" w:fill="FFFFFF" w:themeFill="background1"/>
            <w:tcMar>
              <w:left w:w="90" w:type="dxa"/>
              <w:right w:w="90" w:type="dxa"/>
            </w:tcMar>
          </w:tcPr>
          <w:p w14:paraId="510B379B" w14:textId="3C415274" w:rsidR="6F7F9713" w:rsidRDefault="6F7F9713" w:rsidP="6F7F9713">
            <w:pPr>
              <w:shd w:val="clear" w:color="auto" w:fill="FFFFFF" w:themeFill="background1"/>
              <w:rPr>
                <w:rFonts w:ascii="Helvetica" w:eastAsia="Helvetica" w:hAnsi="Helvetica" w:cs="Helvetica"/>
                <w:color w:val="000000" w:themeColor="text1"/>
              </w:rPr>
            </w:pPr>
            <w:r w:rsidRPr="6F7F9713">
              <w:rPr>
                <w:rFonts w:ascii="Helvetica" w:eastAsia="Helvetica" w:hAnsi="Helvetica" w:cs="Helvetica"/>
                <w:color w:val="000000" w:themeColor="text1"/>
              </w:rPr>
              <w:t>Expires 2</w:t>
            </w:r>
            <w:r w:rsidR="591ED8D6" w:rsidRPr="6F7F9713">
              <w:rPr>
                <w:rFonts w:ascii="Helvetica" w:eastAsia="Helvetica" w:hAnsi="Helvetica" w:cs="Helvetica"/>
                <w:color w:val="000000" w:themeColor="text1"/>
              </w:rPr>
              <w:t>3 January 2028</w:t>
            </w:r>
          </w:p>
        </w:tc>
      </w:tr>
    </w:tbl>
    <w:p w14:paraId="4A4FC18B" w14:textId="7EB6BA94" w:rsidR="6F7F9713" w:rsidRDefault="6F7F9713" w:rsidP="6F7F9713">
      <w:pPr>
        <w:shd w:val="clear" w:color="auto" w:fill="FFFFFF" w:themeFill="background1"/>
        <w:rPr>
          <w:rFonts w:ascii="Arial" w:eastAsia="Arial" w:hAnsi="Arial" w:cs="Arial"/>
          <w:color w:val="000000" w:themeColor="text1"/>
        </w:rPr>
      </w:pPr>
    </w:p>
    <w:p w14:paraId="30A9F44D" w14:textId="5475EE98" w:rsidR="6F7F9713" w:rsidRDefault="6F7F9713" w:rsidP="6F7F9713">
      <w:pPr>
        <w:shd w:val="clear" w:color="auto" w:fill="FFFFFF" w:themeFill="background1"/>
        <w:ind w:left="720" w:hanging="720"/>
      </w:pPr>
    </w:p>
    <w:p w14:paraId="432991B0" w14:textId="65A520B3" w:rsidR="620D96EF" w:rsidRDefault="620D96EF" w:rsidP="6AE5AE21">
      <w:pPr>
        <w:pStyle w:val="textbody"/>
        <w:shd w:val="clear" w:color="auto" w:fill="FFFFFF" w:themeFill="background1"/>
        <w:spacing w:before="0" w:beforeAutospacing="0" w:after="0" w:afterAutospacing="0"/>
        <w:jc w:val="both"/>
        <w:rPr>
          <w:rFonts w:asciiTheme="minorHAnsi" w:hAnsiTheme="minorHAnsi" w:cs="Helvetica"/>
          <w:color w:val="000000" w:themeColor="text1"/>
          <w:sz w:val="22"/>
          <w:szCs w:val="22"/>
        </w:rPr>
      </w:pPr>
    </w:p>
    <w:p w14:paraId="315746A1" w14:textId="3BA96B0D" w:rsidR="6AE5AE21" w:rsidRDefault="6AE5AE21" w:rsidP="6AE5AE21">
      <w:pPr>
        <w:pStyle w:val="textbody"/>
        <w:shd w:val="clear" w:color="auto" w:fill="FFFFFF" w:themeFill="background1"/>
        <w:spacing w:before="0" w:beforeAutospacing="0" w:after="0" w:afterAutospacing="0"/>
        <w:jc w:val="both"/>
        <w:rPr>
          <w:rFonts w:asciiTheme="minorHAnsi" w:hAnsiTheme="minorHAnsi" w:cs="Helvetica"/>
          <w:color w:val="000000" w:themeColor="text1"/>
          <w:sz w:val="22"/>
          <w:szCs w:val="22"/>
        </w:rPr>
      </w:pPr>
    </w:p>
    <w:p w14:paraId="24621176" w14:textId="42A0D34B" w:rsidR="6AE5AE21" w:rsidRDefault="6AE5AE21" w:rsidP="6AE5AE21">
      <w:pPr>
        <w:pStyle w:val="textbody"/>
        <w:shd w:val="clear" w:color="auto" w:fill="FFFFFF" w:themeFill="background1"/>
        <w:spacing w:before="0" w:beforeAutospacing="0" w:after="0" w:afterAutospacing="0"/>
        <w:jc w:val="both"/>
        <w:rPr>
          <w:rFonts w:asciiTheme="minorHAnsi" w:hAnsiTheme="minorHAnsi" w:cs="Helvetica"/>
          <w:color w:val="000000" w:themeColor="text1"/>
          <w:sz w:val="22"/>
          <w:szCs w:val="22"/>
        </w:rPr>
      </w:pPr>
    </w:p>
    <w:p w14:paraId="0A8D14F2" w14:textId="615CEB29" w:rsidR="6AE5AE21" w:rsidRDefault="6AE5AE21" w:rsidP="6AE5AE21">
      <w:pPr>
        <w:pStyle w:val="textbody"/>
        <w:shd w:val="clear" w:color="auto" w:fill="FFFFFF" w:themeFill="background1"/>
        <w:spacing w:before="0" w:beforeAutospacing="0" w:after="0" w:afterAutospacing="0"/>
        <w:jc w:val="both"/>
        <w:rPr>
          <w:rFonts w:asciiTheme="minorHAnsi" w:hAnsiTheme="minorHAnsi" w:cs="Helvetica"/>
          <w:color w:val="000000" w:themeColor="text1"/>
          <w:sz w:val="22"/>
          <w:szCs w:val="22"/>
        </w:rPr>
      </w:pPr>
    </w:p>
    <w:p w14:paraId="3903D004" w14:textId="5783BB09" w:rsidR="6AE5AE21" w:rsidRDefault="6AE5AE21" w:rsidP="6AE5AE21">
      <w:pPr>
        <w:pStyle w:val="textbody"/>
        <w:shd w:val="clear" w:color="auto" w:fill="FFFFFF" w:themeFill="background1"/>
        <w:spacing w:before="0" w:beforeAutospacing="0" w:after="0" w:afterAutospacing="0"/>
        <w:jc w:val="both"/>
        <w:rPr>
          <w:rFonts w:asciiTheme="minorHAnsi" w:hAnsiTheme="minorHAnsi" w:cs="Helvetica"/>
          <w:color w:val="000000" w:themeColor="text1"/>
          <w:sz w:val="22"/>
          <w:szCs w:val="22"/>
        </w:rPr>
      </w:pPr>
    </w:p>
    <w:p w14:paraId="042C1772" w14:textId="03739017" w:rsidR="6AE5AE21" w:rsidRDefault="6AE5AE21" w:rsidP="6AE5AE21">
      <w:pPr>
        <w:pStyle w:val="textbody"/>
        <w:shd w:val="clear" w:color="auto" w:fill="FFFFFF" w:themeFill="background1"/>
        <w:spacing w:before="0" w:beforeAutospacing="0" w:after="0" w:afterAutospacing="0"/>
        <w:jc w:val="both"/>
        <w:rPr>
          <w:rFonts w:asciiTheme="minorHAnsi" w:hAnsiTheme="minorHAnsi" w:cs="Helvetica"/>
          <w:color w:val="000000" w:themeColor="text1"/>
          <w:sz w:val="22"/>
          <w:szCs w:val="22"/>
        </w:rPr>
      </w:pPr>
    </w:p>
    <w:p w14:paraId="6BD66625" w14:textId="1E77B720" w:rsidR="6AE5AE21" w:rsidRDefault="6AE5AE21" w:rsidP="6AE5AE21">
      <w:pPr>
        <w:pStyle w:val="textbody"/>
        <w:shd w:val="clear" w:color="auto" w:fill="FFFFFF" w:themeFill="background1"/>
        <w:spacing w:before="0" w:beforeAutospacing="0" w:after="0" w:afterAutospacing="0"/>
        <w:jc w:val="both"/>
        <w:rPr>
          <w:rFonts w:asciiTheme="minorHAnsi" w:hAnsiTheme="minorHAnsi" w:cs="Helvetica"/>
          <w:color w:val="000000" w:themeColor="text1"/>
          <w:sz w:val="22"/>
          <w:szCs w:val="22"/>
        </w:rPr>
      </w:pPr>
    </w:p>
    <w:p w14:paraId="40718048" w14:textId="43C0B12D" w:rsidR="6AE5AE21" w:rsidRDefault="6AE5AE21" w:rsidP="6AE5AE21">
      <w:pPr>
        <w:pStyle w:val="textbody"/>
        <w:shd w:val="clear" w:color="auto" w:fill="FFFFFF" w:themeFill="background1"/>
        <w:spacing w:before="0" w:beforeAutospacing="0" w:after="0" w:afterAutospacing="0"/>
        <w:jc w:val="both"/>
        <w:rPr>
          <w:rFonts w:asciiTheme="minorHAnsi" w:hAnsiTheme="minorHAnsi" w:cs="Helvetica"/>
          <w:color w:val="000000" w:themeColor="text1"/>
          <w:sz w:val="22"/>
          <w:szCs w:val="22"/>
        </w:rPr>
      </w:pPr>
    </w:p>
    <w:p w14:paraId="432DFF8C" w14:textId="0FA8AB00" w:rsidR="6AE5AE21" w:rsidRDefault="6AE5AE21" w:rsidP="6AE5AE21">
      <w:pPr>
        <w:pStyle w:val="textbody"/>
        <w:shd w:val="clear" w:color="auto" w:fill="FFFFFF" w:themeFill="background1"/>
        <w:spacing w:before="0" w:beforeAutospacing="0" w:after="0" w:afterAutospacing="0"/>
        <w:jc w:val="both"/>
        <w:rPr>
          <w:rFonts w:asciiTheme="minorHAnsi" w:hAnsiTheme="minorHAnsi" w:cs="Helvetica"/>
          <w:color w:val="000000" w:themeColor="text1"/>
          <w:sz w:val="22"/>
          <w:szCs w:val="22"/>
        </w:rPr>
      </w:pPr>
    </w:p>
    <w:p w14:paraId="422AD753" w14:textId="2887DC86" w:rsidR="6AE5AE21" w:rsidRDefault="6AE5AE21" w:rsidP="6AE5AE21">
      <w:pPr>
        <w:pStyle w:val="textbody"/>
        <w:shd w:val="clear" w:color="auto" w:fill="FFFFFF" w:themeFill="background1"/>
        <w:spacing w:before="0" w:beforeAutospacing="0" w:after="0" w:afterAutospacing="0"/>
        <w:jc w:val="both"/>
        <w:rPr>
          <w:rFonts w:asciiTheme="minorHAnsi" w:hAnsiTheme="minorHAnsi" w:cs="Helvetica"/>
          <w:color w:val="000000" w:themeColor="text1"/>
          <w:sz w:val="22"/>
          <w:szCs w:val="22"/>
        </w:rPr>
      </w:pPr>
    </w:p>
    <w:p w14:paraId="452F17D3" w14:textId="64C0EBBC" w:rsidR="6AE5AE21" w:rsidRDefault="6AE5AE21" w:rsidP="6AE5AE21">
      <w:pPr>
        <w:pStyle w:val="textbody"/>
        <w:shd w:val="clear" w:color="auto" w:fill="FFFFFF" w:themeFill="background1"/>
        <w:spacing w:before="0" w:beforeAutospacing="0" w:after="0" w:afterAutospacing="0"/>
        <w:jc w:val="both"/>
        <w:rPr>
          <w:rFonts w:asciiTheme="minorHAnsi" w:hAnsiTheme="minorHAnsi" w:cs="Helvetica"/>
          <w:color w:val="000000" w:themeColor="text1"/>
          <w:sz w:val="22"/>
          <w:szCs w:val="22"/>
        </w:rPr>
      </w:pPr>
    </w:p>
    <w:p w14:paraId="2F493FAD" w14:textId="07EF3F5D" w:rsidR="6AE5AE21" w:rsidRDefault="6AE5AE21" w:rsidP="6AE5AE21">
      <w:pPr>
        <w:pStyle w:val="textbody"/>
        <w:shd w:val="clear" w:color="auto" w:fill="FFFFFF" w:themeFill="background1"/>
        <w:spacing w:before="0" w:beforeAutospacing="0" w:after="0" w:afterAutospacing="0"/>
        <w:jc w:val="both"/>
        <w:rPr>
          <w:rFonts w:asciiTheme="minorHAnsi" w:hAnsiTheme="minorHAnsi" w:cs="Helvetica"/>
          <w:color w:val="000000" w:themeColor="text1"/>
          <w:sz w:val="22"/>
          <w:szCs w:val="22"/>
        </w:rPr>
      </w:pPr>
    </w:p>
    <w:p w14:paraId="0D031094" w14:textId="00A976F3" w:rsidR="620D96EF" w:rsidRDefault="620D96EF" w:rsidP="620D96EF">
      <w:pPr>
        <w:pStyle w:val="NoSpacing"/>
      </w:pPr>
    </w:p>
    <w:p w14:paraId="680969A6" w14:textId="12269258" w:rsidR="620D96EF" w:rsidRDefault="620D96EF" w:rsidP="620D96EF">
      <w:pPr>
        <w:pStyle w:val="NoSpacing"/>
      </w:pPr>
    </w:p>
    <w:p w14:paraId="7FE7FCC2" w14:textId="0C3477AF" w:rsidR="620D96EF" w:rsidRDefault="620D96EF" w:rsidP="620D96EF">
      <w:pPr>
        <w:pStyle w:val="NoSpacing"/>
      </w:pPr>
    </w:p>
    <w:p w14:paraId="7FEA3DF8" w14:textId="4B8E9085" w:rsidR="620D96EF" w:rsidRDefault="620D96EF" w:rsidP="620D96EF">
      <w:pPr>
        <w:pStyle w:val="NoSpacing"/>
      </w:pPr>
    </w:p>
    <w:p w14:paraId="3C5BA5BC" w14:textId="2628BEDE" w:rsidR="620D96EF" w:rsidRDefault="620D96EF" w:rsidP="620D96EF">
      <w:pPr>
        <w:pStyle w:val="NoSpacing"/>
      </w:pPr>
    </w:p>
    <w:p w14:paraId="3DBB3C5A" w14:textId="6C3FC7CE" w:rsidR="620D96EF" w:rsidRDefault="620D96EF" w:rsidP="620D96EF">
      <w:pPr>
        <w:pStyle w:val="NoSpacing"/>
      </w:pPr>
    </w:p>
    <w:p w14:paraId="5DF8489B" w14:textId="016E457A" w:rsidR="620D96EF" w:rsidRDefault="620D96EF" w:rsidP="620D96EF">
      <w:pPr>
        <w:pStyle w:val="NoSpacing"/>
      </w:pPr>
    </w:p>
    <w:p w14:paraId="068ECB58" w14:textId="70427A1F" w:rsidR="620D96EF" w:rsidRDefault="620D96EF" w:rsidP="620D96EF">
      <w:pPr>
        <w:pStyle w:val="NoSpacing"/>
      </w:pPr>
    </w:p>
    <w:p w14:paraId="7CEF3CBF" w14:textId="3BA2364E" w:rsidR="620D96EF" w:rsidRDefault="620D96EF" w:rsidP="620D96EF">
      <w:pPr>
        <w:pStyle w:val="NoSpacing"/>
      </w:pPr>
    </w:p>
    <w:p w14:paraId="2CEE5421" w14:textId="31FDE2BC" w:rsidR="620D96EF" w:rsidRDefault="620D96EF" w:rsidP="620D96EF">
      <w:pPr>
        <w:pStyle w:val="NoSpacing"/>
      </w:pPr>
    </w:p>
    <w:p w14:paraId="4D69EF99" w14:textId="503D6B09" w:rsidR="620D96EF" w:rsidRDefault="620D96EF" w:rsidP="620D96EF">
      <w:pPr>
        <w:pStyle w:val="NoSpacing"/>
      </w:pPr>
    </w:p>
    <w:p w14:paraId="62B25F33" w14:textId="66A80810" w:rsidR="620D96EF" w:rsidRDefault="620D96EF" w:rsidP="620D96EF">
      <w:pPr>
        <w:pStyle w:val="NoSpacing"/>
      </w:pPr>
    </w:p>
    <w:p w14:paraId="6B00F1A5" w14:textId="5DE20FF1" w:rsidR="620D96EF" w:rsidRDefault="620D96EF" w:rsidP="620D96EF">
      <w:pPr>
        <w:pStyle w:val="NoSpacing"/>
      </w:pPr>
    </w:p>
    <w:p w14:paraId="7D4F269F" w14:textId="6BEBAB2F" w:rsidR="620D96EF" w:rsidRDefault="620D96EF" w:rsidP="620D96EF">
      <w:pPr>
        <w:pStyle w:val="NoSpacing"/>
      </w:pPr>
    </w:p>
    <w:p w14:paraId="3BB2CBF7" w14:textId="3EF678B7" w:rsidR="620D96EF" w:rsidRDefault="620D96EF" w:rsidP="620D96EF">
      <w:pPr>
        <w:pStyle w:val="NoSpacing"/>
      </w:pPr>
    </w:p>
    <w:p w14:paraId="49D997CB" w14:textId="6D274A68" w:rsidR="620D96EF" w:rsidRDefault="620D96EF" w:rsidP="620D96EF">
      <w:pPr>
        <w:pStyle w:val="NoSpacing"/>
      </w:pPr>
    </w:p>
    <w:p w14:paraId="391CBB1C" w14:textId="77777777" w:rsidR="009332BE" w:rsidRDefault="009332BE" w:rsidP="00354FD4">
      <w:pPr>
        <w:pStyle w:val="NoSpacing"/>
      </w:pPr>
    </w:p>
    <w:p w14:paraId="786C9BAC" w14:textId="77777777" w:rsidR="00D35763" w:rsidRDefault="00D35763" w:rsidP="00354FD4">
      <w:pPr>
        <w:pStyle w:val="NoSpacing"/>
      </w:pPr>
    </w:p>
    <w:p w14:paraId="18282BC7" w14:textId="77777777" w:rsidR="00D35763" w:rsidRDefault="00D35763" w:rsidP="00354FD4">
      <w:pPr>
        <w:pStyle w:val="NoSpacing"/>
      </w:pPr>
    </w:p>
    <w:tbl>
      <w:tblPr>
        <w:tblpPr w:leftFromText="180" w:rightFromText="180" w:vertAnchor="text" w:horzAnchor="margin" w:tblpY="-313"/>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8195"/>
      </w:tblGrid>
      <w:tr w:rsidR="00D35763" w:rsidRPr="002D1039" w14:paraId="10FF2AFA" w14:textId="77777777" w:rsidTr="009332BE">
        <w:tc>
          <w:tcPr>
            <w:tcW w:w="9634" w:type="dxa"/>
            <w:gridSpan w:val="2"/>
          </w:tcPr>
          <w:p w14:paraId="3A2AA4C0" w14:textId="77777777" w:rsidR="00D35763" w:rsidRPr="002D1039" w:rsidRDefault="00D35763" w:rsidP="00D35763">
            <w:pPr>
              <w:pStyle w:val="NoSpacing"/>
              <w:rPr>
                <w:b/>
              </w:rPr>
            </w:pPr>
            <w:r w:rsidRPr="002D1039">
              <w:rPr>
                <w:b/>
              </w:rPr>
              <w:t>Ownership and consultation</w:t>
            </w:r>
          </w:p>
        </w:tc>
      </w:tr>
      <w:tr w:rsidR="00D35763" w:rsidRPr="002D1039" w14:paraId="29A42E3C" w14:textId="77777777" w:rsidTr="009332BE">
        <w:tc>
          <w:tcPr>
            <w:tcW w:w="1439" w:type="dxa"/>
          </w:tcPr>
          <w:p w14:paraId="28206867" w14:textId="77777777" w:rsidR="00D35763" w:rsidRPr="002D1039" w:rsidRDefault="00D35763" w:rsidP="00D35763">
            <w:pPr>
              <w:pStyle w:val="NoSpacing"/>
            </w:pPr>
            <w:r w:rsidRPr="002D1039">
              <w:t xml:space="preserve">Document </w:t>
            </w:r>
            <w:r>
              <w:t>s</w:t>
            </w:r>
            <w:r w:rsidRPr="002D1039">
              <w:t xml:space="preserve">ponsor </w:t>
            </w:r>
          </w:p>
        </w:tc>
        <w:tc>
          <w:tcPr>
            <w:tcW w:w="8195" w:type="dxa"/>
          </w:tcPr>
          <w:p w14:paraId="7E51F801" w14:textId="77777777" w:rsidR="00D35763" w:rsidRPr="002D1039" w:rsidRDefault="00D35763" w:rsidP="00D35763">
            <w:pPr>
              <w:pStyle w:val="NoSpacing"/>
              <w:spacing w:line="259" w:lineRule="auto"/>
            </w:pPr>
            <w:r>
              <w:t>Head of Health &amp; Safety - Europe</w:t>
            </w:r>
          </w:p>
        </w:tc>
      </w:tr>
      <w:tr w:rsidR="00D35763" w:rsidRPr="002D1039" w14:paraId="7410DA1E" w14:textId="77777777" w:rsidTr="009332BE">
        <w:tc>
          <w:tcPr>
            <w:tcW w:w="1439" w:type="dxa"/>
          </w:tcPr>
          <w:p w14:paraId="1A8E6E9E" w14:textId="77777777" w:rsidR="00D35763" w:rsidRPr="002D1039" w:rsidRDefault="00D35763" w:rsidP="00D35763">
            <w:pPr>
              <w:pStyle w:val="NoSpacing"/>
            </w:pPr>
            <w:r w:rsidRPr="002D1039">
              <w:t xml:space="preserve">Document author </w:t>
            </w:r>
          </w:p>
        </w:tc>
        <w:tc>
          <w:tcPr>
            <w:tcW w:w="8195" w:type="dxa"/>
          </w:tcPr>
          <w:p w14:paraId="65366D6D" w14:textId="77777777" w:rsidR="00D35763" w:rsidRPr="002D1039" w:rsidRDefault="00D35763" w:rsidP="00D35763">
            <w:pPr>
              <w:pStyle w:val="NoSpacing"/>
            </w:pPr>
            <w:r>
              <w:t>Consultant Nurse Europe</w:t>
            </w:r>
          </w:p>
        </w:tc>
      </w:tr>
      <w:tr w:rsidR="00D35763" w:rsidRPr="002D1039" w14:paraId="35C85562" w14:textId="77777777" w:rsidTr="009332BE">
        <w:tc>
          <w:tcPr>
            <w:tcW w:w="1439" w:type="dxa"/>
          </w:tcPr>
          <w:p w14:paraId="458CA3D7" w14:textId="77777777" w:rsidR="00D35763" w:rsidRPr="002D1039" w:rsidRDefault="00D35763" w:rsidP="00D35763">
            <w:pPr>
              <w:pStyle w:val="NoSpacing"/>
            </w:pPr>
            <w:r w:rsidRPr="002D1039">
              <w:t>Consultation</w:t>
            </w:r>
            <w:r>
              <w:t xml:space="preserve"> &amp; Specialist advice</w:t>
            </w:r>
          </w:p>
        </w:tc>
        <w:tc>
          <w:tcPr>
            <w:tcW w:w="8195" w:type="dxa"/>
          </w:tcPr>
          <w:p w14:paraId="3F763B28" w14:textId="77777777" w:rsidR="00D35763" w:rsidRPr="002D1039" w:rsidRDefault="00D35763" w:rsidP="00D35763">
            <w:pPr>
              <w:pStyle w:val="NoSpacing"/>
            </w:pPr>
          </w:p>
        </w:tc>
      </w:tr>
    </w:tbl>
    <w:p w14:paraId="3E06CF2C" w14:textId="77777777" w:rsidR="00D35763" w:rsidRPr="002D1039" w:rsidRDefault="00D35763" w:rsidP="00354FD4">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8"/>
        <w:gridCol w:w="6660"/>
      </w:tblGrid>
      <w:tr w:rsidR="002D1039" w:rsidRPr="002D1039" w14:paraId="1A6B276B" w14:textId="77777777" w:rsidTr="006808BD">
        <w:tc>
          <w:tcPr>
            <w:tcW w:w="9854" w:type="dxa"/>
            <w:gridSpan w:val="2"/>
          </w:tcPr>
          <w:p w14:paraId="4170AB5F" w14:textId="12D8DBBE" w:rsidR="00354FD4" w:rsidRPr="002D1039" w:rsidRDefault="00354FD4" w:rsidP="006808BD">
            <w:pPr>
              <w:pStyle w:val="NoSpacing"/>
              <w:rPr>
                <w:b/>
              </w:rPr>
            </w:pPr>
            <w:r w:rsidRPr="002D1039">
              <w:rPr>
                <w:b/>
              </w:rPr>
              <w:t xml:space="preserve">Document application </w:t>
            </w:r>
            <w:r w:rsidR="00C24555">
              <w:rPr>
                <w:b/>
              </w:rPr>
              <w:t>and publication</w:t>
            </w:r>
          </w:p>
        </w:tc>
      </w:tr>
      <w:tr w:rsidR="002D1039" w:rsidRPr="002D1039" w14:paraId="67AF50A4" w14:textId="77777777" w:rsidTr="006808BD">
        <w:tc>
          <w:tcPr>
            <w:tcW w:w="3015" w:type="dxa"/>
          </w:tcPr>
          <w:p w14:paraId="1BD3E76D" w14:textId="77777777" w:rsidR="00354FD4" w:rsidRPr="002D1039" w:rsidRDefault="00354FD4" w:rsidP="006808BD">
            <w:pPr>
              <w:pStyle w:val="NoSpacing"/>
            </w:pPr>
            <w:r w:rsidRPr="002D1039">
              <w:t>England</w:t>
            </w:r>
          </w:p>
        </w:tc>
        <w:tc>
          <w:tcPr>
            <w:tcW w:w="6839" w:type="dxa"/>
          </w:tcPr>
          <w:p w14:paraId="2B61F2E0" w14:textId="77777777" w:rsidR="00354FD4" w:rsidRPr="002D1039" w:rsidRDefault="00354FD4" w:rsidP="006808BD">
            <w:pPr>
              <w:pStyle w:val="NoSpacing"/>
            </w:pPr>
            <w:r w:rsidRPr="002D1039">
              <w:t>Yes</w:t>
            </w:r>
          </w:p>
        </w:tc>
      </w:tr>
      <w:tr w:rsidR="002D1039" w:rsidRPr="002D1039" w14:paraId="5E52C14E" w14:textId="77777777" w:rsidTr="006808BD">
        <w:tc>
          <w:tcPr>
            <w:tcW w:w="3015" w:type="dxa"/>
          </w:tcPr>
          <w:p w14:paraId="4BB5988A" w14:textId="77777777" w:rsidR="00354FD4" w:rsidRPr="002D1039" w:rsidRDefault="00354FD4" w:rsidP="006808BD">
            <w:pPr>
              <w:pStyle w:val="NoSpacing"/>
            </w:pPr>
            <w:r w:rsidRPr="002D1039">
              <w:t>Wales</w:t>
            </w:r>
          </w:p>
        </w:tc>
        <w:tc>
          <w:tcPr>
            <w:tcW w:w="6839" w:type="dxa"/>
          </w:tcPr>
          <w:p w14:paraId="10A9D4BB" w14:textId="77777777" w:rsidR="00354FD4" w:rsidRPr="002D1039" w:rsidRDefault="00354FD4" w:rsidP="006808BD">
            <w:pPr>
              <w:pStyle w:val="NoSpacing"/>
            </w:pPr>
            <w:r w:rsidRPr="002D1039">
              <w:t>Yes</w:t>
            </w:r>
          </w:p>
        </w:tc>
      </w:tr>
      <w:tr w:rsidR="002D1039" w:rsidRPr="002D1039" w14:paraId="06D04133" w14:textId="77777777" w:rsidTr="006808BD">
        <w:tc>
          <w:tcPr>
            <w:tcW w:w="3015" w:type="dxa"/>
          </w:tcPr>
          <w:p w14:paraId="27CEB018" w14:textId="77777777" w:rsidR="00354FD4" w:rsidRPr="002D1039" w:rsidRDefault="00354FD4" w:rsidP="006808BD">
            <w:pPr>
              <w:pStyle w:val="NoSpacing"/>
            </w:pPr>
            <w:r w:rsidRPr="002D1039">
              <w:t xml:space="preserve">Spain </w:t>
            </w:r>
          </w:p>
        </w:tc>
        <w:tc>
          <w:tcPr>
            <w:tcW w:w="6839" w:type="dxa"/>
          </w:tcPr>
          <w:p w14:paraId="3F464BA1" w14:textId="77777777" w:rsidR="00354FD4" w:rsidRPr="002D1039" w:rsidRDefault="00354FD4" w:rsidP="006808BD">
            <w:pPr>
              <w:pStyle w:val="NoSpacing"/>
            </w:pPr>
            <w:r w:rsidRPr="002D1039">
              <w:t>No</w:t>
            </w:r>
          </w:p>
        </w:tc>
      </w:tr>
      <w:tr w:rsidR="001159D2" w:rsidRPr="002D1039" w14:paraId="4C3F29CB" w14:textId="77777777" w:rsidTr="006808BD">
        <w:tc>
          <w:tcPr>
            <w:tcW w:w="3015" w:type="dxa"/>
          </w:tcPr>
          <w:p w14:paraId="4F142EFB" w14:textId="0F552B02" w:rsidR="001159D2" w:rsidRPr="00FF235D" w:rsidRDefault="001159D2" w:rsidP="006808BD">
            <w:pPr>
              <w:pStyle w:val="NoSpacing"/>
            </w:pPr>
            <w:r w:rsidRPr="00FF235D">
              <w:t>Switzerland</w:t>
            </w:r>
          </w:p>
        </w:tc>
        <w:tc>
          <w:tcPr>
            <w:tcW w:w="6839" w:type="dxa"/>
          </w:tcPr>
          <w:p w14:paraId="545B43A6" w14:textId="5AB67338" w:rsidR="001159D2" w:rsidRPr="00FF235D" w:rsidRDefault="001159D2" w:rsidP="006808BD">
            <w:pPr>
              <w:pStyle w:val="NoSpacing"/>
            </w:pPr>
            <w:r w:rsidRPr="00FF235D">
              <w:t>No</w:t>
            </w:r>
          </w:p>
        </w:tc>
      </w:tr>
      <w:tr w:rsidR="00A32BCA" w:rsidRPr="002D1039" w14:paraId="60D2B16D" w14:textId="77777777" w:rsidTr="006808BD">
        <w:tc>
          <w:tcPr>
            <w:tcW w:w="3015" w:type="dxa"/>
          </w:tcPr>
          <w:p w14:paraId="7922FB94" w14:textId="6CBA005B" w:rsidR="00A32BCA" w:rsidRPr="00FF235D" w:rsidRDefault="00A32BCA" w:rsidP="006808BD">
            <w:pPr>
              <w:pStyle w:val="NoSpacing"/>
            </w:pPr>
            <w:r>
              <w:t>Italy</w:t>
            </w:r>
          </w:p>
        </w:tc>
        <w:tc>
          <w:tcPr>
            <w:tcW w:w="6839" w:type="dxa"/>
          </w:tcPr>
          <w:p w14:paraId="4E1A44EA" w14:textId="13710799" w:rsidR="00A32BCA" w:rsidRPr="00FF235D" w:rsidRDefault="00A32BCA" w:rsidP="006808BD">
            <w:pPr>
              <w:pStyle w:val="NoSpacing"/>
            </w:pPr>
            <w:r>
              <w:t>No</w:t>
            </w:r>
          </w:p>
        </w:tc>
      </w:tr>
    </w:tbl>
    <w:p w14:paraId="7E61EF9B" w14:textId="77777777" w:rsidR="00354FD4" w:rsidRPr="002D1039" w:rsidRDefault="00354FD4" w:rsidP="00354FD4">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6671"/>
      </w:tblGrid>
      <w:tr w:rsidR="002D1039" w:rsidRPr="002D1039" w14:paraId="2F90DFAF" w14:textId="77777777" w:rsidTr="00173B69">
        <w:tc>
          <w:tcPr>
            <w:tcW w:w="9628" w:type="dxa"/>
            <w:gridSpan w:val="2"/>
          </w:tcPr>
          <w:p w14:paraId="0E32025A" w14:textId="77777777" w:rsidR="00354FD4" w:rsidRPr="002D1039" w:rsidRDefault="00354FD4" w:rsidP="006808BD">
            <w:pPr>
              <w:pStyle w:val="NoSpacing"/>
              <w:rPr>
                <w:b/>
              </w:rPr>
            </w:pPr>
            <w:r w:rsidRPr="002D1039">
              <w:rPr>
                <w:b/>
              </w:rPr>
              <w:t>Version control</w:t>
            </w:r>
          </w:p>
        </w:tc>
      </w:tr>
      <w:tr w:rsidR="002D1039" w:rsidRPr="002D1039" w14:paraId="3F7C5213" w14:textId="77777777" w:rsidTr="00173B69">
        <w:tc>
          <w:tcPr>
            <w:tcW w:w="2957" w:type="dxa"/>
          </w:tcPr>
          <w:p w14:paraId="63E1FDC3" w14:textId="30F6BD08" w:rsidR="00354FD4" w:rsidRPr="002D1039" w:rsidRDefault="00A32BCA" w:rsidP="006808BD">
            <w:pPr>
              <w:pStyle w:val="NoSpacing"/>
            </w:pPr>
            <w:r>
              <w:t>Current review date</w:t>
            </w:r>
          </w:p>
        </w:tc>
        <w:tc>
          <w:tcPr>
            <w:tcW w:w="6671" w:type="dxa"/>
          </w:tcPr>
          <w:p w14:paraId="6FD0FCBA" w14:textId="21AFF5E4" w:rsidR="00354FD4" w:rsidRPr="002D1039" w:rsidRDefault="00A32BCA" w:rsidP="006808BD">
            <w:pPr>
              <w:pStyle w:val="NoSpacing"/>
            </w:pPr>
            <w:r>
              <w:t>June 202</w:t>
            </w:r>
            <w:r w:rsidR="00760474">
              <w:t>5</w:t>
            </w:r>
          </w:p>
        </w:tc>
      </w:tr>
      <w:tr w:rsidR="00173B69" w:rsidRPr="002D1039" w14:paraId="7BA596CE" w14:textId="77777777" w:rsidTr="00173B69">
        <w:tc>
          <w:tcPr>
            <w:tcW w:w="2957" w:type="dxa"/>
          </w:tcPr>
          <w:p w14:paraId="4FBB5AE2" w14:textId="50455948" w:rsidR="00173B69" w:rsidRDefault="00B91ABC" w:rsidP="006808BD">
            <w:pPr>
              <w:pStyle w:val="NoSpacing"/>
            </w:pPr>
            <w:r>
              <w:t>Review</w:t>
            </w:r>
          </w:p>
        </w:tc>
        <w:tc>
          <w:tcPr>
            <w:tcW w:w="6671" w:type="dxa"/>
          </w:tcPr>
          <w:p w14:paraId="619A6871" w14:textId="09DCDD19" w:rsidR="00173B69" w:rsidRDefault="00173B69" w:rsidP="006808BD">
            <w:pPr>
              <w:pStyle w:val="NoSpacing"/>
            </w:pPr>
            <w:r>
              <w:t>October 2025 –</w:t>
            </w:r>
            <w:r w:rsidR="00697C48">
              <w:t xml:space="preserve"> </w:t>
            </w:r>
            <w:r w:rsidR="00B91ABC">
              <w:t xml:space="preserve">Update </w:t>
            </w:r>
            <w:proofErr w:type="gramStart"/>
            <w:r w:rsidR="00B91ABC">
              <w:t>as a result of</w:t>
            </w:r>
            <w:proofErr w:type="gramEnd"/>
            <w:r w:rsidR="00B91ABC">
              <w:t xml:space="preserve"> changed ownership</w:t>
            </w:r>
          </w:p>
        </w:tc>
      </w:tr>
      <w:tr w:rsidR="002D1039" w:rsidRPr="002D1039" w14:paraId="78C090EA" w14:textId="77777777" w:rsidTr="00173B69">
        <w:tc>
          <w:tcPr>
            <w:tcW w:w="2957" w:type="dxa"/>
          </w:tcPr>
          <w:p w14:paraId="1F6568F6" w14:textId="0BEAA9A4" w:rsidR="00354FD4" w:rsidRPr="002D1039" w:rsidRDefault="00A32BCA" w:rsidP="006808BD">
            <w:pPr>
              <w:pStyle w:val="NoSpacing"/>
            </w:pPr>
            <w:r>
              <w:t>Next r</w:t>
            </w:r>
            <w:r w:rsidR="00354FD4" w:rsidRPr="002D1039">
              <w:t>eview date</w:t>
            </w:r>
          </w:p>
        </w:tc>
        <w:tc>
          <w:tcPr>
            <w:tcW w:w="6671" w:type="dxa"/>
          </w:tcPr>
          <w:p w14:paraId="107878D7" w14:textId="1652228E" w:rsidR="00354FD4" w:rsidRPr="002D1039" w:rsidRDefault="0009577D" w:rsidP="006808BD">
            <w:pPr>
              <w:pStyle w:val="NoSpacing"/>
            </w:pPr>
            <w:r>
              <w:t>June 202</w:t>
            </w:r>
            <w:r w:rsidR="00760474">
              <w:t>6</w:t>
            </w:r>
          </w:p>
        </w:tc>
      </w:tr>
    </w:tbl>
    <w:p w14:paraId="0E8465C9" w14:textId="77777777" w:rsidR="00354FD4" w:rsidRPr="002D1039" w:rsidRDefault="00354FD4" w:rsidP="00354FD4">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2"/>
        <w:gridCol w:w="6646"/>
      </w:tblGrid>
      <w:tr w:rsidR="002D1039" w:rsidRPr="002D1039" w14:paraId="539AF99A" w14:textId="77777777" w:rsidTr="006808BD">
        <w:tc>
          <w:tcPr>
            <w:tcW w:w="9854" w:type="dxa"/>
            <w:gridSpan w:val="2"/>
          </w:tcPr>
          <w:p w14:paraId="08417E67" w14:textId="77777777" w:rsidR="00354FD4" w:rsidRPr="002D1039" w:rsidRDefault="00354FD4" w:rsidP="006808BD">
            <w:pPr>
              <w:pStyle w:val="NoSpacing"/>
              <w:rPr>
                <w:b/>
              </w:rPr>
            </w:pPr>
            <w:r w:rsidRPr="002D1039">
              <w:rPr>
                <w:b/>
              </w:rPr>
              <w:t>Related documentation</w:t>
            </w:r>
          </w:p>
        </w:tc>
      </w:tr>
      <w:tr w:rsidR="002D1039" w:rsidRPr="002D1039" w14:paraId="02BC2FF2" w14:textId="77777777" w:rsidTr="006808BD">
        <w:tc>
          <w:tcPr>
            <w:tcW w:w="3030" w:type="dxa"/>
          </w:tcPr>
          <w:p w14:paraId="7B666E05" w14:textId="77777777" w:rsidR="00354FD4" w:rsidRPr="002D1039" w:rsidRDefault="00354FD4" w:rsidP="006808BD">
            <w:pPr>
              <w:pStyle w:val="NoSpacing"/>
            </w:pPr>
            <w:r w:rsidRPr="002D1039">
              <w:t xml:space="preserve">Related documentation </w:t>
            </w:r>
          </w:p>
        </w:tc>
        <w:tc>
          <w:tcPr>
            <w:tcW w:w="6824" w:type="dxa"/>
          </w:tcPr>
          <w:p w14:paraId="3FBC268E" w14:textId="77777777" w:rsidR="00FD17F7" w:rsidRPr="00905F74" w:rsidRDefault="00FD17F7" w:rsidP="00FD17F7">
            <w:pPr>
              <w:pStyle w:val="textbody"/>
              <w:shd w:val="clear" w:color="auto" w:fill="FFFFFF"/>
              <w:spacing w:before="0" w:beforeAutospacing="0" w:after="0" w:afterAutospacing="0"/>
              <w:jc w:val="both"/>
              <w:rPr>
                <w:rFonts w:ascii="Arial" w:hAnsi="Arial" w:cs="Arial"/>
                <w:sz w:val="22"/>
                <w:szCs w:val="22"/>
              </w:rPr>
            </w:pPr>
            <w:r w:rsidRPr="00905F74">
              <w:rPr>
                <w:rFonts w:ascii="Arial" w:hAnsi="Arial" w:cs="Arial"/>
                <w:sz w:val="22"/>
                <w:szCs w:val="22"/>
              </w:rPr>
              <w:t>Health and Safety Policy</w:t>
            </w:r>
          </w:p>
          <w:p w14:paraId="301FFA37" w14:textId="0BC50C85" w:rsidR="00FD17F7" w:rsidRPr="009E2F80" w:rsidRDefault="009E2F80" w:rsidP="00FD17F7">
            <w:pPr>
              <w:pStyle w:val="textbody"/>
              <w:shd w:val="clear" w:color="auto" w:fill="FFFFFF"/>
              <w:spacing w:before="0" w:beforeAutospacing="0" w:after="0" w:afterAutospacing="0"/>
              <w:jc w:val="both"/>
              <w:rPr>
                <w:rFonts w:ascii="Arial" w:hAnsi="Arial" w:cs="Arial"/>
                <w:sz w:val="22"/>
                <w:szCs w:val="22"/>
              </w:rPr>
            </w:pPr>
            <w:r w:rsidRPr="009E2F80">
              <w:rPr>
                <w:rFonts w:ascii="Arial" w:hAnsi="Arial" w:cs="Arial"/>
                <w:sz w:val="22"/>
                <w:szCs w:val="22"/>
              </w:rPr>
              <w:t>Pupil Health and Wellbeing Policy</w:t>
            </w:r>
          </w:p>
          <w:p w14:paraId="55CEE7A5" w14:textId="77777777" w:rsidR="00FD17F7" w:rsidRPr="00905F74" w:rsidRDefault="00FD17F7" w:rsidP="00FD17F7">
            <w:pPr>
              <w:pStyle w:val="textbody"/>
              <w:shd w:val="clear" w:color="auto" w:fill="FFFFFF"/>
              <w:spacing w:before="0" w:beforeAutospacing="0" w:after="0" w:afterAutospacing="0"/>
              <w:jc w:val="both"/>
              <w:rPr>
                <w:rFonts w:ascii="Arial" w:hAnsi="Arial" w:cs="Arial"/>
                <w:sz w:val="22"/>
                <w:szCs w:val="22"/>
              </w:rPr>
            </w:pPr>
            <w:r w:rsidRPr="00905F74">
              <w:rPr>
                <w:rFonts w:ascii="Arial" w:hAnsi="Arial" w:cs="Arial"/>
                <w:sz w:val="22"/>
                <w:szCs w:val="22"/>
              </w:rPr>
              <w:t>Educational Visits Policy and Guidance</w:t>
            </w:r>
          </w:p>
          <w:p w14:paraId="7D9992B5" w14:textId="31305146" w:rsidR="00FD17F7" w:rsidRPr="00905F74" w:rsidRDefault="00FD17F7" w:rsidP="00FD17F7">
            <w:pPr>
              <w:pStyle w:val="textbody"/>
              <w:shd w:val="clear" w:color="auto" w:fill="FFFFFF"/>
              <w:spacing w:before="0" w:beforeAutospacing="0" w:after="0" w:afterAutospacing="0"/>
              <w:jc w:val="both"/>
              <w:rPr>
                <w:rFonts w:ascii="Arial" w:hAnsi="Arial" w:cs="Arial"/>
                <w:sz w:val="22"/>
                <w:szCs w:val="22"/>
              </w:rPr>
            </w:pPr>
            <w:r w:rsidRPr="00905F74">
              <w:rPr>
                <w:rFonts w:ascii="Arial" w:hAnsi="Arial" w:cs="Arial"/>
                <w:sz w:val="22"/>
                <w:szCs w:val="22"/>
              </w:rPr>
              <w:t>Safeguarding Policy:</w:t>
            </w:r>
            <w:r w:rsidR="00905F74" w:rsidRPr="00905F74">
              <w:rPr>
                <w:rFonts w:ascii="Arial" w:hAnsi="Arial" w:cs="Arial"/>
                <w:sz w:val="22"/>
                <w:szCs w:val="22"/>
              </w:rPr>
              <w:t xml:space="preserve"> </w:t>
            </w:r>
            <w:r w:rsidRPr="00905F74">
              <w:rPr>
                <w:rFonts w:ascii="Arial" w:hAnsi="Arial" w:cs="Arial"/>
                <w:sz w:val="22"/>
                <w:szCs w:val="22"/>
              </w:rPr>
              <w:t>Child Protection Procedures</w:t>
            </w:r>
          </w:p>
          <w:p w14:paraId="079E2DEE" w14:textId="0E461214" w:rsidR="00FD17F7" w:rsidRPr="00905F74" w:rsidRDefault="00905F74" w:rsidP="00FD17F7">
            <w:pPr>
              <w:pStyle w:val="textbody"/>
              <w:shd w:val="clear" w:color="auto" w:fill="FFFFFF"/>
              <w:spacing w:before="0" w:beforeAutospacing="0" w:after="0" w:afterAutospacing="0"/>
              <w:jc w:val="both"/>
              <w:rPr>
                <w:rFonts w:ascii="Arial" w:hAnsi="Arial" w:cs="Arial"/>
                <w:sz w:val="22"/>
                <w:szCs w:val="22"/>
              </w:rPr>
            </w:pPr>
            <w:r w:rsidRPr="00905F74">
              <w:rPr>
                <w:rFonts w:ascii="Arial" w:hAnsi="Arial" w:cs="Arial"/>
                <w:sz w:val="22"/>
                <w:szCs w:val="22"/>
              </w:rPr>
              <w:t>Safeguarding</w:t>
            </w:r>
            <w:r w:rsidR="00FD17F7" w:rsidRPr="00905F74">
              <w:rPr>
                <w:rFonts w:ascii="Arial" w:hAnsi="Arial" w:cs="Arial"/>
                <w:sz w:val="22"/>
                <w:szCs w:val="22"/>
              </w:rPr>
              <w:t>: Allegations of Abuse Against Teachers and Other Staff</w:t>
            </w:r>
          </w:p>
          <w:p w14:paraId="5A54C6D2" w14:textId="77777777" w:rsidR="00FD17F7" w:rsidRPr="00905F74" w:rsidRDefault="00FD17F7" w:rsidP="00FD17F7">
            <w:pPr>
              <w:pStyle w:val="textbody"/>
              <w:shd w:val="clear" w:color="auto" w:fill="FFFFFF"/>
              <w:spacing w:before="0" w:beforeAutospacing="0" w:after="0" w:afterAutospacing="0"/>
              <w:jc w:val="both"/>
              <w:rPr>
                <w:rFonts w:ascii="Arial" w:hAnsi="Arial" w:cs="Arial"/>
                <w:sz w:val="22"/>
                <w:szCs w:val="22"/>
              </w:rPr>
            </w:pPr>
            <w:r w:rsidRPr="00905F74">
              <w:rPr>
                <w:rFonts w:ascii="Arial" w:hAnsi="Arial" w:cs="Arial"/>
                <w:sz w:val="22"/>
                <w:szCs w:val="22"/>
              </w:rPr>
              <w:t>Compliments and Complaints</w:t>
            </w:r>
          </w:p>
          <w:p w14:paraId="015C4B72" w14:textId="77777777" w:rsidR="00FD17F7" w:rsidRPr="00905F74" w:rsidRDefault="00FD17F7" w:rsidP="00FD17F7">
            <w:pPr>
              <w:pStyle w:val="NoSpacing"/>
              <w:rPr>
                <w:rFonts w:ascii="Arial" w:hAnsi="Arial" w:cs="Arial"/>
              </w:rPr>
            </w:pPr>
            <w:r w:rsidRPr="00905F74">
              <w:rPr>
                <w:rFonts w:ascii="Arial" w:hAnsi="Arial" w:cs="Arial"/>
              </w:rPr>
              <w:t>Prevention and control of Communicable and Infectious Diseases Procedures</w:t>
            </w:r>
          </w:p>
          <w:p w14:paraId="0E5F8D4B" w14:textId="4CC71022" w:rsidR="005D0215" w:rsidRPr="002D1039" w:rsidRDefault="00FD17F7" w:rsidP="00FD17F7">
            <w:pPr>
              <w:pStyle w:val="NoSpacing"/>
            </w:pPr>
            <w:r w:rsidRPr="00905F74">
              <w:rPr>
                <w:rFonts w:ascii="Arial" w:hAnsi="Arial" w:cs="Arial"/>
              </w:rPr>
              <w:t>Serious Incident Reporting Form (SIRF)</w:t>
            </w:r>
          </w:p>
        </w:tc>
      </w:tr>
    </w:tbl>
    <w:p w14:paraId="08880526" w14:textId="6802232E" w:rsidR="00354FD4" w:rsidRPr="00810CB1" w:rsidRDefault="00354FD4" w:rsidP="00354FD4">
      <w:pPr>
        <w:pStyle w:val="NoSpacing"/>
        <w:rPr>
          <w:noProof/>
        </w:rPr>
      </w:pPr>
    </w:p>
    <w:p w14:paraId="4206355A" w14:textId="77777777" w:rsidR="00354FD4" w:rsidRPr="00354FD4" w:rsidRDefault="00354FD4" w:rsidP="00354FD4">
      <w:pPr>
        <w:pStyle w:val="NoSpacing"/>
      </w:pPr>
    </w:p>
    <w:p w14:paraId="181C8DB9" w14:textId="77777777" w:rsidR="004D110E" w:rsidRDefault="004D110E" w:rsidP="00815546">
      <w:pPr>
        <w:pStyle w:val="NoSpacing"/>
      </w:pPr>
    </w:p>
    <w:sectPr w:rsidR="004D110E" w:rsidSect="00B8081C">
      <w:headerReference w:type="default" r:id="rId13"/>
      <w:footerReference w:type="default" r:id="rId14"/>
      <w:headerReference w:type="first" r:id="rId15"/>
      <w:footerReference w:type="first" r:id="rId16"/>
      <w:type w:val="continuous"/>
      <w:pgSz w:w="11906" w:h="16838"/>
      <w:pgMar w:top="1440" w:right="1134" w:bottom="1440" w:left="1134" w:header="709"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0A6BE" w14:textId="77777777" w:rsidR="00A823DE" w:rsidRDefault="00A823DE" w:rsidP="00C75CEE">
      <w:r>
        <w:separator/>
      </w:r>
    </w:p>
  </w:endnote>
  <w:endnote w:type="continuationSeparator" w:id="0">
    <w:p w14:paraId="294E8518" w14:textId="77777777" w:rsidR="00A823DE" w:rsidRDefault="00A823DE" w:rsidP="00C75CEE">
      <w:r>
        <w:continuationSeparator/>
      </w:r>
    </w:p>
  </w:endnote>
  <w:endnote w:type="continuationNotice" w:id="1">
    <w:p w14:paraId="59DF1896" w14:textId="77777777" w:rsidR="00E84E02" w:rsidRDefault="00E84E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Sans">
    <w:altName w:val="Lucida Sans Unicode"/>
    <w:charset w:val="00"/>
    <w:family w:val="swiss"/>
    <w:pitch w:val="variable"/>
    <w:sig w:usb0="00000001" w:usb1="00000000" w:usb2="00000000" w:usb3="00000000" w:csb0="00000093" w:csb1="00000000"/>
  </w:font>
  <w:font w:name="VAGRounded-Bold">
    <w:panose1 w:val="00000000000000000000"/>
    <w:charset w:val="00"/>
    <w:family w:val="swiss"/>
    <w:notTrueType/>
    <w:pitch w:val="default"/>
    <w:sig w:usb0="00000003" w:usb1="00000000" w:usb2="00000000" w:usb3="00000000" w:csb0="00000001" w:csb1="00000000"/>
  </w:font>
  <w:font w:name="VAGRounded-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rade Gothic Next Heavy">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799918"/>
      <w:docPartObj>
        <w:docPartGallery w:val="Page Numbers (Bottom of Page)"/>
        <w:docPartUnique/>
      </w:docPartObj>
    </w:sdtPr>
    <w:sdtEndPr>
      <w:rPr>
        <w:rFonts w:ascii="Arial" w:hAnsi="Arial" w:cs="Arial"/>
        <w:noProof/>
        <w:sz w:val="14"/>
        <w:szCs w:val="14"/>
      </w:rPr>
    </w:sdtEndPr>
    <w:sdtContent>
      <w:p w14:paraId="226844FF" w14:textId="123C5C45" w:rsidR="006808BD" w:rsidRPr="00ED64DB" w:rsidRDefault="006808BD">
        <w:pPr>
          <w:pStyle w:val="Footer"/>
          <w:rPr>
            <w:rFonts w:ascii="Arial" w:hAnsi="Arial" w:cs="Arial"/>
            <w:sz w:val="14"/>
          </w:rPr>
        </w:pPr>
        <w:r w:rsidRPr="00ED64DB">
          <w:rPr>
            <w:rFonts w:ascii="Arial" w:hAnsi="Arial" w:cs="Arial"/>
            <w:sz w:val="14"/>
          </w:rPr>
          <w:fldChar w:fldCharType="begin"/>
        </w:r>
        <w:r w:rsidRPr="00ED64DB">
          <w:rPr>
            <w:rFonts w:ascii="Arial" w:hAnsi="Arial" w:cs="Arial"/>
            <w:sz w:val="14"/>
          </w:rPr>
          <w:instrText xml:space="preserve"> PAGE   \* MERGEFORMAT </w:instrText>
        </w:r>
        <w:r w:rsidRPr="00ED64DB">
          <w:rPr>
            <w:rFonts w:ascii="Arial" w:hAnsi="Arial" w:cs="Arial"/>
            <w:sz w:val="14"/>
          </w:rPr>
          <w:fldChar w:fldCharType="separate"/>
        </w:r>
        <w:r>
          <w:rPr>
            <w:rFonts w:ascii="Arial" w:hAnsi="Arial" w:cs="Arial"/>
            <w:noProof/>
            <w:sz w:val="14"/>
          </w:rPr>
          <w:t>10</w:t>
        </w:r>
        <w:r w:rsidRPr="00ED64DB">
          <w:rPr>
            <w:rFonts w:ascii="Arial" w:hAnsi="Arial" w:cs="Arial"/>
            <w:noProof/>
            <w:sz w:val="14"/>
          </w:rPr>
          <w:fldChar w:fldCharType="end"/>
        </w:r>
        <w:r>
          <w:rPr>
            <w:rFonts w:ascii="Arial" w:hAnsi="Arial" w:cs="Arial"/>
            <w:noProof/>
            <w:sz w:val="14"/>
          </w:rPr>
          <w:tab/>
        </w:r>
        <w:r>
          <w:rPr>
            <w:rFonts w:ascii="Arial" w:hAnsi="Arial" w:cs="Arial"/>
            <w:noProof/>
            <w:sz w:val="14"/>
          </w:rPr>
          <w:tab/>
        </w:r>
        <w:r w:rsidR="006260D5">
          <w:rPr>
            <w:rFonts w:ascii="Arial" w:hAnsi="Arial" w:cs="Arial"/>
            <w:noProof/>
            <w:sz w:val="14"/>
          </w:rPr>
          <w:t>202</w:t>
        </w:r>
        <w:r w:rsidR="00760474">
          <w:rPr>
            <w:rFonts w:ascii="Arial" w:hAnsi="Arial" w:cs="Arial"/>
            <w:noProof/>
            <w:sz w:val="14"/>
          </w:rPr>
          <w:t>5</w:t>
        </w:r>
      </w:p>
    </w:sdtContent>
  </w:sdt>
  <w:p w14:paraId="2BFDF0C8" w14:textId="7F0FD894" w:rsidR="006808BD" w:rsidRPr="007B417F" w:rsidRDefault="006808BD" w:rsidP="00343D68">
    <w:pPr>
      <w:pStyle w:val="Header"/>
      <w:rPr>
        <w:rFonts w:ascii="Arial" w:hAnsi="Arial" w:cs="Arial"/>
        <w:color w:val="808080" w:themeColor="background1" w:themeShade="8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D2B4" w14:textId="1A81BF2F" w:rsidR="006808BD" w:rsidRPr="00D651FD" w:rsidRDefault="00173B69">
    <w:pPr>
      <w:pStyle w:val="Footer"/>
      <w:rPr>
        <w:rFonts w:ascii="Arial" w:hAnsi="Arial" w:cs="Arial"/>
        <w:color w:val="808080" w:themeColor="background1" w:themeShade="80"/>
      </w:rPr>
    </w:pPr>
    <w:r>
      <w:rPr>
        <w:rFonts w:ascii="Arial" w:hAnsi="Arial" w:cs="Arial"/>
        <w:color w:val="808080" w:themeColor="background1" w:themeShade="80"/>
        <w:sz w:val="14"/>
        <w:szCs w:val="16"/>
      </w:rPr>
      <w:t>]</w:t>
    </w:r>
  </w:p>
  <w:p w14:paraId="213AEB2E" w14:textId="77777777" w:rsidR="006808BD" w:rsidRPr="00D651FD" w:rsidRDefault="006808BD">
    <w:pPr>
      <w:pStyle w:val="Footer"/>
      <w:rPr>
        <w:rFonts w:ascii="Arial" w:hAnsi="Arial" w:cs="Arial"/>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19344" w14:textId="77777777" w:rsidR="00A823DE" w:rsidRDefault="00A823DE" w:rsidP="00C75CEE">
      <w:r>
        <w:separator/>
      </w:r>
    </w:p>
  </w:footnote>
  <w:footnote w:type="continuationSeparator" w:id="0">
    <w:p w14:paraId="331DF351" w14:textId="77777777" w:rsidR="00A823DE" w:rsidRDefault="00A823DE" w:rsidP="00C75CEE">
      <w:r>
        <w:continuationSeparator/>
      </w:r>
    </w:p>
  </w:footnote>
  <w:footnote w:type="continuationNotice" w:id="1">
    <w:p w14:paraId="5FEDF762" w14:textId="77777777" w:rsidR="00E84E02" w:rsidRDefault="00E84E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BF063" w14:textId="225FA8D5" w:rsidR="006808BD" w:rsidRPr="00D651FD" w:rsidRDefault="006808BD" w:rsidP="00A027A9">
    <w:pPr>
      <w:pStyle w:val="Header"/>
      <w:pBdr>
        <w:bottom w:val="single" w:sz="6" w:space="1" w:color="auto"/>
      </w:pBdr>
      <w:rPr>
        <w:rFonts w:ascii="Arial" w:hAnsi="Arial" w:cs="Arial"/>
        <w:b/>
      </w:rPr>
    </w:pPr>
    <w:r>
      <w:rPr>
        <w:rFonts w:ascii="Arial" w:hAnsi="Arial" w:cs="Arial"/>
        <w:b/>
      </w:rPr>
      <w:t>First Aid Policy</w:t>
    </w:r>
  </w:p>
  <w:p w14:paraId="0F01F9BB" w14:textId="77777777" w:rsidR="006808BD" w:rsidRPr="00A027A9" w:rsidRDefault="006808BD" w:rsidP="00A02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DAD9064" w14:paraId="5C91A0FC" w14:textId="77777777" w:rsidTr="1DAD9064">
      <w:trPr>
        <w:trHeight w:val="300"/>
      </w:trPr>
      <w:tc>
        <w:tcPr>
          <w:tcW w:w="3210" w:type="dxa"/>
        </w:tcPr>
        <w:p w14:paraId="2D7DE864" w14:textId="435B6B65" w:rsidR="1DAD9064" w:rsidRDefault="1DAD9064" w:rsidP="1DAD9064">
          <w:pPr>
            <w:pStyle w:val="Header"/>
            <w:ind w:left="-115"/>
            <w:jc w:val="left"/>
          </w:pPr>
        </w:p>
      </w:tc>
      <w:tc>
        <w:tcPr>
          <w:tcW w:w="3210" w:type="dxa"/>
        </w:tcPr>
        <w:p w14:paraId="2C0A77B3" w14:textId="023E5832" w:rsidR="1DAD9064" w:rsidRDefault="1DAD9064" w:rsidP="1DAD9064">
          <w:pPr>
            <w:pStyle w:val="Header"/>
            <w:jc w:val="center"/>
          </w:pPr>
        </w:p>
      </w:tc>
      <w:tc>
        <w:tcPr>
          <w:tcW w:w="3210" w:type="dxa"/>
        </w:tcPr>
        <w:p w14:paraId="143FC803" w14:textId="31ED7466" w:rsidR="1DAD9064" w:rsidRDefault="1DAD9064" w:rsidP="1DAD9064">
          <w:pPr>
            <w:pStyle w:val="Header"/>
            <w:ind w:right="-115"/>
            <w:jc w:val="right"/>
          </w:pPr>
        </w:p>
      </w:tc>
    </w:tr>
  </w:tbl>
  <w:p w14:paraId="43D6F058" w14:textId="5C72D68D" w:rsidR="1DAD9064" w:rsidRDefault="1DAD9064" w:rsidP="1DAD90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7A3A"/>
    <w:multiLevelType w:val="hybridMultilevel"/>
    <w:tmpl w:val="6176712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5426D1F"/>
    <w:multiLevelType w:val="multilevel"/>
    <w:tmpl w:val="E5A6C9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2BB2076F"/>
    <w:multiLevelType w:val="hybridMultilevel"/>
    <w:tmpl w:val="C87000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C545C4B"/>
    <w:multiLevelType w:val="hybridMultilevel"/>
    <w:tmpl w:val="C7CED98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2F4809"/>
    <w:multiLevelType w:val="hybridMultilevel"/>
    <w:tmpl w:val="9DC074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EFF10D1"/>
    <w:multiLevelType w:val="hybridMultilevel"/>
    <w:tmpl w:val="88EA03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1B62DD4"/>
    <w:multiLevelType w:val="hybridMultilevel"/>
    <w:tmpl w:val="D00E52BA"/>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7" w15:restartNumberingAfterBreak="0">
    <w:nsid w:val="47461927"/>
    <w:multiLevelType w:val="hybridMultilevel"/>
    <w:tmpl w:val="2E8C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30229"/>
    <w:multiLevelType w:val="multilevel"/>
    <w:tmpl w:val="487ADCDC"/>
    <w:lvl w:ilvl="0">
      <w:start w:val="1"/>
      <w:numFmt w:val="decimal"/>
      <w:pStyle w:val="Heading1"/>
      <w:lvlText w:val="%1"/>
      <w:lvlJc w:val="left"/>
      <w:pPr>
        <w:ind w:left="716" w:hanging="432"/>
      </w:pPr>
      <w:rPr>
        <w:color w:val="4472C4" w:themeColor="accent5"/>
      </w:rPr>
    </w:lvl>
    <w:lvl w:ilvl="1">
      <w:start w:val="1"/>
      <w:numFmt w:val="decimal"/>
      <w:pStyle w:val="Heading2"/>
      <w:lvlText w:val="%1.%2"/>
      <w:lvlJc w:val="left"/>
      <w:pPr>
        <w:ind w:left="718" w:hanging="576"/>
      </w:pPr>
      <w:rPr>
        <w:b w:val="0"/>
        <w:i w:val="0"/>
        <w:color w:val="000000" w:themeColor="text1"/>
        <w:sz w:val="22"/>
        <w:szCs w:val="22"/>
      </w:rPr>
    </w:lvl>
    <w:lvl w:ilvl="2">
      <w:start w:val="1"/>
      <w:numFmt w:val="decimal"/>
      <w:pStyle w:val="Heading3"/>
      <w:lvlText w:val="%1.%2.%3"/>
      <w:lvlJc w:val="left"/>
      <w:pPr>
        <w:ind w:left="1429" w:hanging="720"/>
      </w:pPr>
      <w:rPr>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66811D1"/>
    <w:multiLevelType w:val="hybridMultilevel"/>
    <w:tmpl w:val="72103B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8771C73"/>
    <w:multiLevelType w:val="hybridMultilevel"/>
    <w:tmpl w:val="5BDC9D6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5A8D0B98"/>
    <w:multiLevelType w:val="hybridMultilevel"/>
    <w:tmpl w:val="000E78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A40A09"/>
    <w:multiLevelType w:val="hybridMultilevel"/>
    <w:tmpl w:val="1650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0A7474"/>
    <w:multiLevelType w:val="multilevel"/>
    <w:tmpl w:val="BB30C878"/>
    <w:styleLink w:val="Style1"/>
    <w:lvl w:ilvl="0">
      <w:start w:val="1"/>
      <w:numFmt w:val="decimal"/>
      <w:lvlText w:val="%1."/>
      <w:lvlJc w:val="left"/>
      <w:pPr>
        <w:ind w:left="360" w:hanging="360"/>
      </w:pPr>
      <w:rPr>
        <w:rFonts w:ascii="Franklin Gothic Medium" w:hAnsi="Franklin Gothic Medium" w:cs="Arial"/>
        <w:b/>
        <w:sz w:val="24"/>
        <w:szCs w:val="22"/>
      </w:rPr>
    </w:lvl>
    <w:lvl w:ilvl="1">
      <w:start w:val="1"/>
      <w:numFmt w:val="decimal"/>
      <w:lvlText w:val="%1.%2."/>
      <w:lvlJc w:val="left"/>
      <w:pPr>
        <w:ind w:left="1134" w:hanging="567"/>
      </w:pPr>
      <w:rPr>
        <w:rFonts w:ascii="Franklin Gothic Medium" w:hAnsi="Franklin Gothic Medium" w:hint="default"/>
        <w:sz w:val="20"/>
      </w:rPr>
    </w:lvl>
    <w:lvl w:ilvl="2">
      <w:start w:val="1"/>
      <w:numFmt w:val="decimal"/>
      <w:lvlText w:val="%1.%2.%3."/>
      <w:lvlJc w:val="left"/>
      <w:pPr>
        <w:ind w:left="2041" w:hanging="737"/>
      </w:pPr>
      <w:rPr>
        <w:rFonts w:ascii="Franklin Gothic Medium" w:hAnsi="Franklin Gothic Medium" w:hint="default"/>
        <w:sz w:val="20"/>
      </w:rPr>
    </w:lvl>
    <w:lvl w:ilvl="3">
      <w:start w:val="1"/>
      <w:numFmt w:val="decimal"/>
      <w:lvlText w:val="%1.%2.%3.%4."/>
      <w:lvlJc w:val="left"/>
      <w:pPr>
        <w:ind w:left="2088" w:hanging="648"/>
      </w:pPr>
      <w:rPr>
        <w:rFonts w:ascii="Franklin Gothic Medium" w:hAnsi="Franklin Gothic Medium" w:hint="default"/>
        <w:sz w:val="20"/>
      </w:rPr>
    </w:lvl>
    <w:lvl w:ilvl="4">
      <w:start w:val="1"/>
      <w:numFmt w:val="decimal"/>
      <w:lvlText w:val="%1.%2.%3.%4.%5."/>
      <w:lvlJc w:val="left"/>
      <w:pPr>
        <w:ind w:left="2232" w:hanging="792"/>
      </w:pPr>
      <w:rPr>
        <w:rFonts w:ascii="Franklin Gothic Medium" w:hAnsi="Franklin Gothic Medium" w:hint="default"/>
        <w:sz w:val="20"/>
      </w:rPr>
    </w:lvl>
    <w:lvl w:ilvl="5">
      <w:start w:val="1"/>
      <w:numFmt w:val="decimal"/>
      <w:lvlText w:val="%1.%2.%3.%4.%5.%6."/>
      <w:lvlJc w:val="left"/>
      <w:pPr>
        <w:ind w:left="2376" w:hanging="936"/>
      </w:pPr>
      <w:rPr>
        <w:rFonts w:ascii="Franklin Gothic Medium" w:hAnsi="Franklin Gothic Medium" w:hint="default"/>
        <w:sz w:val="20"/>
      </w:rPr>
    </w:lvl>
    <w:lvl w:ilvl="6">
      <w:start w:val="1"/>
      <w:numFmt w:val="decimal"/>
      <w:lvlText w:val="%1.%2.%3.%4.%5.%6.%7."/>
      <w:lvlJc w:val="left"/>
      <w:pPr>
        <w:ind w:left="2520" w:hanging="1080"/>
      </w:pPr>
      <w:rPr>
        <w:rFonts w:ascii="Franklin Gothic Medium" w:hAnsi="Franklin Gothic Medium" w:hint="default"/>
        <w:sz w:val="20"/>
      </w:rPr>
    </w:lvl>
    <w:lvl w:ilvl="7">
      <w:start w:val="1"/>
      <w:numFmt w:val="decimal"/>
      <w:lvlText w:val="%1.%2.%3.%4.%5.%6.%7.%8."/>
      <w:lvlJc w:val="left"/>
      <w:pPr>
        <w:ind w:left="2664" w:hanging="1224"/>
      </w:pPr>
      <w:rPr>
        <w:rFonts w:ascii="Franklin Gothic Medium" w:hAnsi="Franklin Gothic Medium" w:hint="default"/>
        <w:sz w:val="20"/>
      </w:rPr>
    </w:lvl>
    <w:lvl w:ilvl="8">
      <w:start w:val="1"/>
      <w:numFmt w:val="decimal"/>
      <w:lvlText w:val="%1.%2.%3.%4.%5.%6.%7.%8.%9."/>
      <w:lvlJc w:val="left"/>
      <w:pPr>
        <w:ind w:left="2880" w:hanging="1440"/>
      </w:pPr>
      <w:rPr>
        <w:rFonts w:ascii="Franklin Gothic Medium" w:hAnsi="Franklin Gothic Medium" w:hint="default"/>
        <w:sz w:val="20"/>
      </w:rPr>
    </w:lvl>
  </w:abstractNum>
  <w:abstractNum w:abstractNumId="14" w15:restartNumberingAfterBreak="0">
    <w:nsid w:val="6DDB26AE"/>
    <w:multiLevelType w:val="multilevel"/>
    <w:tmpl w:val="2292BC6C"/>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2041" w:hanging="737"/>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891E1D"/>
    <w:multiLevelType w:val="hybridMultilevel"/>
    <w:tmpl w:val="E21E5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993706">
    <w:abstractNumId w:val="8"/>
  </w:num>
  <w:num w:numId="2" w16cid:durableId="1760708385">
    <w:abstractNumId w:val="13"/>
  </w:num>
  <w:num w:numId="3" w16cid:durableId="2125221669">
    <w:abstractNumId w:val="14"/>
  </w:num>
  <w:num w:numId="4" w16cid:durableId="1058744058">
    <w:abstractNumId w:val="3"/>
  </w:num>
  <w:num w:numId="5" w16cid:durableId="1761751961">
    <w:abstractNumId w:val="1"/>
  </w:num>
  <w:num w:numId="6" w16cid:durableId="380711827">
    <w:abstractNumId w:val="9"/>
  </w:num>
  <w:num w:numId="7" w16cid:durableId="263660018">
    <w:abstractNumId w:val="7"/>
  </w:num>
  <w:num w:numId="8" w16cid:durableId="1290553582">
    <w:abstractNumId w:val="12"/>
  </w:num>
  <w:num w:numId="9" w16cid:durableId="46298878">
    <w:abstractNumId w:val="5"/>
  </w:num>
  <w:num w:numId="10" w16cid:durableId="1834754371">
    <w:abstractNumId w:val="0"/>
  </w:num>
  <w:num w:numId="11" w16cid:durableId="473062764">
    <w:abstractNumId w:val="10"/>
  </w:num>
  <w:num w:numId="12" w16cid:durableId="471949912">
    <w:abstractNumId w:val="11"/>
  </w:num>
  <w:num w:numId="13" w16cid:durableId="772408347">
    <w:abstractNumId w:val="2"/>
  </w:num>
  <w:num w:numId="14" w16cid:durableId="1031035818">
    <w:abstractNumId w:val="6"/>
  </w:num>
  <w:num w:numId="15" w16cid:durableId="687408487">
    <w:abstractNumId w:val="15"/>
  </w:num>
  <w:num w:numId="16" w16cid:durableId="83217922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CEE"/>
    <w:rsid w:val="00002588"/>
    <w:rsid w:val="00003BB3"/>
    <w:rsid w:val="000122C8"/>
    <w:rsid w:val="00012E8A"/>
    <w:rsid w:val="00014FE3"/>
    <w:rsid w:val="00016C20"/>
    <w:rsid w:val="00037591"/>
    <w:rsid w:val="00037976"/>
    <w:rsid w:val="00044846"/>
    <w:rsid w:val="0004576A"/>
    <w:rsid w:val="00046C48"/>
    <w:rsid w:val="0005218E"/>
    <w:rsid w:val="00061E07"/>
    <w:rsid w:val="00080AA1"/>
    <w:rsid w:val="0008189A"/>
    <w:rsid w:val="000941D8"/>
    <w:rsid w:val="0009577D"/>
    <w:rsid w:val="000A1FA9"/>
    <w:rsid w:val="000A706D"/>
    <w:rsid w:val="000B16AC"/>
    <w:rsid w:val="000C3931"/>
    <w:rsid w:val="000C4AC1"/>
    <w:rsid w:val="000C7DE5"/>
    <w:rsid w:val="000D22C1"/>
    <w:rsid w:val="000D6ECD"/>
    <w:rsid w:val="000E615F"/>
    <w:rsid w:val="000E6346"/>
    <w:rsid w:val="000E7320"/>
    <w:rsid w:val="0010280E"/>
    <w:rsid w:val="00113B1A"/>
    <w:rsid w:val="00114D56"/>
    <w:rsid w:val="00114ECC"/>
    <w:rsid w:val="001159D2"/>
    <w:rsid w:val="001238A9"/>
    <w:rsid w:val="00123A38"/>
    <w:rsid w:val="00123A6C"/>
    <w:rsid w:val="00125C94"/>
    <w:rsid w:val="00126A95"/>
    <w:rsid w:val="00143598"/>
    <w:rsid w:val="00144BC2"/>
    <w:rsid w:val="001463CF"/>
    <w:rsid w:val="001531F0"/>
    <w:rsid w:val="00157290"/>
    <w:rsid w:val="001632A2"/>
    <w:rsid w:val="00171886"/>
    <w:rsid w:val="00172B39"/>
    <w:rsid w:val="00172E42"/>
    <w:rsid w:val="00173B69"/>
    <w:rsid w:val="0019546A"/>
    <w:rsid w:val="00197DD2"/>
    <w:rsid w:val="001A0E0E"/>
    <w:rsid w:val="001A5B19"/>
    <w:rsid w:val="001A71DE"/>
    <w:rsid w:val="001B23F5"/>
    <w:rsid w:val="001B39DC"/>
    <w:rsid w:val="001B4B3D"/>
    <w:rsid w:val="001C084A"/>
    <w:rsid w:val="001C5CBE"/>
    <w:rsid w:val="001D2046"/>
    <w:rsid w:val="001E6177"/>
    <w:rsid w:val="001E74C8"/>
    <w:rsid w:val="001E7DA6"/>
    <w:rsid w:val="00210995"/>
    <w:rsid w:val="00210BCB"/>
    <w:rsid w:val="0021316B"/>
    <w:rsid w:val="00213631"/>
    <w:rsid w:val="002168FB"/>
    <w:rsid w:val="00227343"/>
    <w:rsid w:val="002312AF"/>
    <w:rsid w:val="002356AD"/>
    <w:rsid w:val="00237B95"/>
    <w:rsid w:val="00255BF7"/>
    <w:rsid w:val="00263560"/>
    <w:rsid w:val="00267142"/>
    <w:rsid w:val="00270992"/>
    <w:rsid w:val="00271679"/>
    <w:rsid w:val="002913D3"/>
    <w:rsid w:val="0029154E"/>
    <w:rsid w:val="00294921"/>
    <w:rsid w:val="002971BA"/>
    <w:rsid w:val="00297973"/>
    <w:rsid w:val="00297B37"/>
    <w:rsid w:val="00297DC4"/>
    <w:rsid w:val="002A0C5A"/>
    <w:rsid w:val="002A1306"/>
    <w:rsid w:val="002A3E76"/>
    <w:rsid w:val="002A5053"/>
    <w:rsid w:val="002B03CE"/>
    <w:rsid w:val="002B3364"/>
    <w:rsid w:val="002B3E55"/>
    <w:rsid w:val="002B417F"/>
    <w:rsid w:val="002B441D"/>
    <w:rsid w:val="002C279D"/>
    <w:rsid w:val="002D1039"/>
    <w:rsid w:val="002D4917"/>
    <w:rsid w:val="002E0EDF"/>
    <w:rsid w:val="002E1F5D"/>
    <w:rsid w:val="002E5053"/>
    <w:rsid w:val="002E5B34"/>
    <w:rsid w:val="002F0B68"/>
    <w:rsid w:val="002F3292"/>
    <w:rsid w:val="00304B70"/>
    <w:rsid w:val="0031055F"/>
    <w:rsid w:val="00314522"/>
    <w:rsid w:val="003161EA"/>
    <w:rsid w:val="003214A3"/>
    <w:rsid w:val="003218B5"/>
    <w:rsid w:val="00325987"/>
    <w:rsid w:val="00334A6D"/>
    <w:rsid w:val="00343D68"/>
    <w:rsid w:val="00352254"/>
    <w:rsid w:val="00354FD4"/>
    <w:rsid w:val="00355A83"/>
    <w:rsid w:val="00356C11"/>
    <w:rsid w:val="00364B38"/>
    <w:rsid w:val="00366CA5"/>
    <w:rsid w:val="00366E5E"/>
    <w:rsid w:val="0037098B"/>
    <w:rsid w:val="00372BE8"/>
    <w:rsid w:val="0037525D"/>
    <w:rsid w:val="00376E60"/>
    <w:rsid w:val="00385997"/>
    <w:rsid w:val="003870EF"/>
    <w:rsid w:val="00392269"/>
    <w:rsid w:val="0039431C"/>
    <w:rsid w:val="00394AEC"/>
    <w:rsid w:val="00395C11"/>
    <w:rsid w:val="00395F6A"/>
    <w:rsid w:val="003A336A"/>
    <w:rsid w:val="003B0531"/>
    <w:rsid w:val="003B36A5"/>
    <w:rsid w:val="003B37C2"/>
    <w:rsid w:val="003B5996"/>
    <w:rsid w:val="003D369E"/>
    <w:rsid w:val="003D650E"/>
    <w:rsid w:val="003E137F"/>
    <w:rsid w:val="003E1DB1"/>
    <w:rsid w:val="003E405D"/>
    <w:rsid w:val="003E5052"/>
    <w:rsid w:val="003E6C1A"/>
    <w:rsid w:val="003F2B5B"/>
    <w:rsid w:val="003F2C3A"/>
    <w:rsid w:val="003F3496"/>
    <w:rsid w:val="00402933"/>
    <w:rsid w:val="00402F5F"/>
    <w:rsid w:val="004044DA"/>
    <w:rsid w:val="00404DB2"/>
    <w:rsid w:val="00404FE9"/>
    <w:rsid w:val="004118BC"/>
    <w:rsid w:val="00425893"/>
    <w:rsid w:val="00432B19"/>
    <w:rsid w:val="004362C1"/>
    <w:rsid w:val="00437D46"/>
    <w:rsid w:val="00440F3E"/>
    <w:rsid w:val="00444FED"/>
    <w:rsid w:val="00445B66"/>
    <w:rsid w:val="004470CD"/>
    <w:rsid w:val="00451744"/>
    <w:rsid w:val="00471BE7"/>
    <w:rsid w:val="00476E6F"/>
    <w:rsid w:val="004845E2"/>
    <w:rsid w:val="00485DEF"/>
    <w:rsid w:val="004900F6"/>
    <w:rsid w:val="00491044"/>
    <w:rsid w:val="00495D41"/>
    <w:rsid w:val="004B20F5"/>
    <w:rsid w:val="004B2351"/>
    <w:rsid w:val="004B52B5"/>
    <w:rsid w:val="004D110E"/>
    <w:rsid w:val="004D2140"/>
    <w:rsid w:val="004D7800"/>
    <w:rsid w:val="004E45C5"/>
    <w:rsid w:val="004F3AC6"/>
    <w:rsid w:val="004F5F46"/>
    <w:rsid w:val="004F611C"/>
    <w:rsid w:val="0050095B"/>
    <w:rsid w:val="00507639"/>
    <w:rsid w:val="0051005D"/>
    <w:rsid w:val="005165E0"/>
    <w:rsid w:val="00517A9A"/>
    <w:rsid w:val="00524B58"/>
    <w:rsid w:val="00524D43"/>
    <w:rsid w:val="005262C7"/>
    <w:rsid w:val="00526FDC"/>
    <w:rsid w:val="00534840"/>
    <w:rsid w:val="00536251"/>
    <w:rsid w:val="00537658"/>
    <w:rsid w:val="00541BCD"/>
    <w:rsid w:val="00544714"/>
    <w:rsid w:val="00553887"/>
    <w:rsid w:val="0055426D"/>
    <w:rsid w:val="00557EEE"/>
    <w:rsid w:val="0056032D"/>
    <w:rsid w:val="00561BB9"/>
    <w:rsid w:val="00564117"/>
    <w:rsid w:val="0056691B"/>
    <w:rsid w:val="00582316"/>
    <w:rsid w:val="00584684"/>
    <w:rsid w:val="00584D2A"/>
    <w:rsid w:val="0058640B"/>
    <w:rsid w:val="0059013E"/>
    <w:rsid w:val="0059269E"/>
    <w:rsid w:val="0059562B"/>
    <w:rsid w:val="005A2616"/>
    <w:rsid w:val="005A34E3"/>
    <w:rsid w:val="005A6850"/>
    <w:rsid w:val="005A7E87"/>
    <w:rsid w:val="005B278E"/>
    <w:rsid w:val="005B3D8D"/>
    <w:rsid w:val="005B62F1"/>
    <w:rsid w:val="005C15CC"/>
    <w:rsid w:val="005C7405"/>
    <w:rsid w:val="005D0215"/>
    <w:rsid w:val="005D2D3C"/>
    <w:rsid w:val="005D6286"/>
    <w:rsid w:val="005D7D59"/>
    <w:rsid w:val="005E59E2"/>
    <w:rsid w:val="005E5F23"/>
    <w:rsid w:val="005F13CA"/>
    <w:rsid w:val="005F29F5"/>
    <w:rsid w:val="00624BFC"/>
    <w:rsid w:val="006260D5"/>
    <w:rsid w:val="00626B31"/>
    <w:rsid w:val="006274FE"/>
    <w:rsid w:val="006354E8"/>
    <w:rsid w:val="006373D0"/>
    <w:rsid w:val="0064157F"/>
    <w:rsid w:val="00651E15"/>
    <w:rsid w:val="00660AB0"/>
    <w:rsid w:val="00663ABF"/>
    <w:rsid w:val="00665D33"/>
    <w:rsid w:val="006716F0"/>
    <w:rsid w:val="00672625"/>
    <w:rsid w:val="00676C08"/>
    <w:rsid w:val="006779D6"/>
    <w:rsid w:val="006808BD"/>
    <w:rsid w:val="00686027"/>
    <w:rsid w:val="00695944"/>
    <w:rsid w:val="00696E8B"/>
    <w:rsid w:val="0069759A"/>
    <w:rsid w:val="00697BAB"/>
    <w:rsid w:val="00697C48"/>
    <w:rsid w:val="006A4F49"/>
    <w:rsid w:val="006A76C3"/>
    <w:rsid w:val="006B6A58"/>
    <w:rsid w:val="006C05BA"/>
    <w:rsid w:val="006C5595"/>
    <w:rsid w:val="006D1428"/>
    <w:rsid w:val="006D18AC"/>
    <w:rsid w:val="006D5045"/>
    <w:rsid w:val="006D53B5"/>
    <w:rsid w:val="006F3A70"/>
    <w:rsid w:val="006F6121"/>
    <w:rsid w:val="006F7EC1"/>
    <w:rsid w:val="00705674"/>
    <w:rsid w:val="007115D8"/>
    <w:rsid w:val="00712510"/>
    <w:rsid w:val="007170CB"/>
    <w:rsid w:val="0071762D"/>
    <w:rsid w:val="00717A4F"/>
    <w:rsid w:val="00721FBC"/>
    <w:rsid w:val="00722F2E"/>
    <w:rsid w:val="00732393"/>
    <w:rsid w:val="007401D2"/>
    <w:rsid w:val="00746B06"/>
    <w:rsid w:val="00752F35"/>
    <w:rsid w:val="00754882"/>
    <w:rsid w:val="00757619"/>
    <w:rsid w:val="00760474"/>
    <w:rsid w:val="00766582"/>
    <w:rsid w:val="007B417F"/>
    <w:rsid w:val="007C7A9C"/>
    <w:rsid w:val="007D1A8A"/>
    <w:rsid w:val="007D580E"/>
    <w:rsid w:val="007D58B9"/>
    <w:rsid w:val="007E5E0E"/>
    <w:rsid w:val="007E654C"/>
    <w:rsid w:val="007F0698"/>
    <w:rsid w:val="007F0B0D"/>
    <w:rsid w:val="0080287D"/>
    <w:rsid w:val="00802957"/>
    <w:rsid w:val="00810CB1"/>
    <w:rsid w:val="00812227"/>
    <w:rsid w:val="00815546"/>
    <w:rsid w:val="00827AD0"/>
    <w:rsid w:val="008302C7"/>
    <w:rsid w:val="00835AA5"/>
    <w:rsid w:val="00837017"/>
    <w:rsid w:val="00840548"/>
    <w:rsid w:val="00841FB3"/>
    <w:rsid w:val="008650B6"/>
    <w:rsid w:val="00870C09"/>
    <w:rsid w:val="008722CC"/>
    <w:rsid w:val="0088325B"/>
    <w:rsid w:val="00883721"/>
    <w:rsid w:val="0088426C"/>
    <w:rsid w:val="0088590F"/>
    <w:rsid w:val="00885BCE"/>
    <w:rsid w:val="00885CB2"/>
    <w:rsid w:val="008873D3"/>
    <w:rsid w:val="008932E1"/>
    <w:rsid w:val="00893928"/>
    <w:rsid w:val="008951D2"/>
    <w:rsid w:val="0089561C"/>
    <w:rsid w:val="00895D79"/>
    <w:rsid w:val="008A6031"/>
    <w:rsid w:val="008A6841"/>
    <w:rsid w:val="008A7538"/>
    <w:rsid w:val="008B559D"/>
    <w:rsid w:val="008C1B4D"/>
    <w:rsid w:val="008C62D8"/>
    <w:rsid w:val="008C67E6"/>
    <w:rsid w:val="008D2B94"/>
    <w:rsid w:val="008D324A"/>
    <w:rsid w:val="008D4FA6"/>
    <w:rsid w:val="008D52D4"/>
    <w:rsid w:val="008D7DB5"/>
    <w:rsid w:val="008E34D2"/>
    <w:rsid w:val="008F080C"/>
    <w:rsid w:val="008F0E84"/>
    <w:rsid w:val="008F270B"/>
    <w:rsid w:val="008F3237"/>
    <w:rsid w:val="0090377A"/>
    <w:rsid w:val="00905B81"/>
    <w:rsid w:val="00905F74"/>
    <w:rsid w:val="009111C1"/>
    <w:rsid w:val="00921EBE"/>
    <w:rsid w:val="00926D37"/>
    <w:rsid w:val="0093119A"/>
    <w:rsid w:val="0093187E"/>
    <w:rsid w:val="00932B07"/>
    <w:rsid w:val="009330F8"/>
    <w:rsid w:val="009332BE"/>
    <w:rsid w:val="00934B1D"/>
    <w:rsid w:val="009378A9"/>
    <w:rsid w:val="009520BF"/>
    <w:rsid w:val="009535E6"/>
    <w:rsid w:val="00954E19"/>
    <w:rsid w:val="00960C4B"/>
    <w:rsid w:val="0096135E"/>
    <w:rsid w:val="0097115E"/>
    <w:rsid w:val="009716BC"/>
    <w:rsid w:val="0097581B"/>
    <w:rsid w:val="0097627D"/>
    <w:rsid w:val="00976383"/>
    <w:rsid w:val="0098265B"/>
    <w:rsid w:val="00985195"/>
    <w:rsid w:val="009905BB"/>
    <w:rsid w:val="00990B64"/>
    <w:rsid w:val="0099305F"/>
    <w:rsid w:val="009975F1"/>
    <w:rsid w:val="009A42C1"/>
    <w:rsid w:val="009A55B2"/>
    <w:rsid w:val="009B5DD0"/>
    <w:rsid w:val="009B7F74"/>
    <w:rsid w:val="009C2E78"/>
    <w:rsid w:val="009D049F"/>
    <w:rsid w:val="009D62D6"/>
    <w:rsid w:val="009E13D9"/>
    <w:rsid w:val="009E2F80"/>
    <w:rsid w:val="009E37D7"/>
    <w:rsid w:val="009F6F34"/>
    <w:rsid w:val="00A027A9"/>
    <w:rsid w:val="00A03704"/>
    <w:rsid w:val="00A0426D"/>
    <w:rsid w:val="00A07E3B"/>
    <w:rsid w:val="00A13EA2"/>
    <w:rsid w:val="00A21DCC"/>
    <w:rsid w:val="00A267B0"/>
    <w:rsid w:val="00A32BCA"/>
    <w:rsid w:val="00A32EEE"/>
    <w:rsid w:val="00A3693A"/>
    <w:rsid w:val="00A42178"/>
    <w:rsid w:val="00A4217C"/>
    <w:rsid w:val="00A42F9B"/>
    <w:rsid w:val="00A478EE"/>
    <w:rsid w:val="00A502BE"/>
    <w:rsid w:val="00A51A25"/>
    <w:rsid w:val="00A57B53"/>
    <w:rsid w:val="00A62135"/>
    <w:rsid w:val="00A621A9"/>
    <w:rsid w:val="00A62447"/>
    <w:rsid w:val="00A62BC0"/>
    <w:rsid w:val="00A821B7"/>
    <w:rsid w:val="00A823DE"/>
    <w:rsid w:val="00A85433"/>
    <w:rsid w:val="00A934C6"/>
    <w:rsid w:val="00A952E0"/>
    <w:rsid w:val="00A95378"/>
    <w:rsid w:val="00A958BA"/>
    <w:rsid w:val="00A95AE5"/>
    <w:rsid w:val="00A95F6B"/>
    <w:rsid w:val="00A960CD"/>
    <w:rsid w:val="00A964B8"/>
    <w:rsid w:val="00AC31E5"/>
    <w:rsid w:val="00AC5AE2"/>
    <w:rsid w:val="00AD19F4"/>
    <w:rsid w:val="00AD6A56"/>
    <w:rsid w:val="00AD7E12"/>
    <w:rsid w:val="00AE7B6C"/>
    <w:rsid w:val="00AF023F"/>
    <w:rsid w:val="00AF51C7"/>
    <w:rsid w:val="00B021BB"/>
    <w:rsid w:val="00B11771"/>
    <w:rsid w:val="00B1562A"/>
    <w:rsid w:val="00B15CB3"/>
    <w:rsid w:val="00B20B93"/>
    <w:rsid w:val="00B43DBC"/>
    <w:rsid w:val="00B4681C"/>
    <w:rsid w:val="00B51AB3"/>
    <w:rsid w:val="00B51F43"/>
    <w:rsid w:val="00B52E5F"/>
    <w:rsid w:val="00B6141F"/>
    <w:rsid w:val="00B61F48"/>
    <w:rsid w:val="00B72994"/>
    <w:rsid w:val="00B744B1"/>
    <w:rsid w:val="00B8081C"/>
    <w:rsid w:val="00B907E6"/>
    <w:rsid w:val="00B91ABC"/>
    <w:rsid w:val="00B921A6"/>
    <w:rsid w:val="00B951F7"/>
    <w:rsid w:val="00BA1E20"/>
    <w:rsid w:val="00BA2E6C"/>
    <w:rsid w:val="00BA5A5E"/>
    <w:rsid w:val="00BA68CB"/>
    <w:rsid w:val="00BA7104"/>
    <w:rsid w:val="00BA7934"/>
    <w:rsid w:val="00BA7DEF"/>
    <w:rsid w:val="00BB191F"/>
    <w:rsid w:val="00BC0779"/>
    <w:rsid w:val="00BC1C37"/>
    <w:rsid w:val="00BC2A89"/>
    <w:rsid w:val="00BC51D0"/>
    <w:rsid w:val="00BC5E82"/>
    <w:rsid w:val="00BE1077"/>
    <w:rsid w:val="00BE1260"/>
    <w:rsid w:val="00BE4ABE"/>
    <w:rsid w:val="00BE4F78"/>
    <w:rsid w:val="00BE79F6"/>
    <w:rsid w:val="00BF0B45"/>
    <w:rsid w:val="00BF0B96"/>
    <w:rsid w:val="00C01BD8"/>
    <w:rsid w:val="00C02D22"/>
    <w:rsid w:val="00C0670B"/>
    <w:rsid w:val="00C16446"/>
    <w:rsid w:val="00C21A06"/>
    <w:rsid w:val="00C24555"/>
    <w:rsid w:val="00C40936"/>
    <w:rsid w:val="00C413FA"/>
    <w:rsid w:val="00C42609"/>
    <w:rsid w:val="00C4335B"/>
    <w:rsid w:val="00C45A07"/>
    <w:rsid w:val="00C4786C"/>
    <w:rsid w:val="00C503B4"/>
    <w:rsid w:val="00C52180"/>
    <w:rsid w:val="00C55D0D"/>
    <w:rsid w:val="00C578D7"/>
    <w:rsid w:val="00C64978"/>
    <w:rsid w:val="00C67D57"/>
    <w:rsid w:val="00C74941"/>
    <w:rsid w:val="00C75CEE"/>
    <w:rsid w:val="00C7E473"/>
    <w:rsid w:val="00C80AAB"/>
    <w:rsid w:val="00C80E2D"/>
    <w:rsid w:val="00C84768"/>
    <w:rsid w:val="00C85CF8"/>
    <w:rsid w:val="00C865AC"/>
    <w:rsid w:val="00C8776A"/>
    <w:rsid w:val="00C87998"/>
    <w:rsid w:val="00C87BE2"/>
    <w:rsid w:val="00CB0744"/>
    <w:rsid w:val="00CB49E6"/>
    <w:rsid w:val="00CB67B5"/>
    <w:rsid w:val="00CB6956"/>
    <w:rsid w:val="00CB7477"/>
    <w:rsid w:val="00CC2CB0"/>
    <w:rsid w:val="00CC5536"/>
    <w:rsid w:val="00CC6D81"/>
    <w:rsid w:val="00CD18A4"/>
    <w:rsid w:val="00CD205B"/>
    <w:rsid w:val="00CD316B"/>
    <w:rsid w:val="00CE0D53"/>
    <w:rsid w:val="00CE1C65"/>
    <w:rsid w:val="00CE27DC"/>
    <w:rsid w:val="00CE2BA4"/>
    <w:rsid w:val="00CE6876"/>
    <w:rsid w:val="00CF2408"/>
    <w:rsid w:val="00CF4A3B"/>
    <w:rsid w:val="00D00194"/>
    <w:rsid w:val="00D01214"/>
    <w:rsid w:val="00D01F77"/>
    <w:rsid w:val="00D068D8"/>
    <w:rsid w:val="00D101FA"/>
    <w:rsid w:val="00D24901"/>
    <w:rsid w:val="00D260F2"/>
    <w:rsid w:val="00D31EA2"/>
    <w:rsid w:val="00D33825"/>
    <w:rsid w:val="00D35763"/>
    <w:rsid w:val="00D47457"/>
    <w:rsid w:val="00D47E03"/>
    <w:rsid w:val="00D47E72"/>
    <w:rsid w:val="00D5314D"/>
    <w:rsid w:val="00D57544"/>
    <w:rsid w:val="00D57765"/>
    <w:rsid w:val="00D6094F"/>
    <w:rsid w:val="00D64147"/>
    <w:rsid w:val="00D651AB"/>
    <w:rsid w:val="00D651FD"/>
    <w:rsid w:val="00D6565D"/>
    <w:rsid w:val="00D752E4"/>
    <w:rsid w:val="00D759AA"/>
    <w:rsid w:val="00D802A5"/>
    <w:rsid w:val="00D82744"/>
    <w:rsid w:val="00D86071"/>
    <w:rsid w:val="00DA6F3C"/>
    <w:rsid w:val="00DB14C1"/>
    <w:rsid w:val="00DD0060"/>
    <w:rsid w:val="00DD0B6E"/>
    <w:rsid w:val="00DD5CD3"/>
    <w:rsid w:val="00DE1855"/>
    <w:rsid w:val="00DF3829"/>
    <w:rsid w:val="00DF3E0B"/>
    <w:rsid w:val="00DF540D"/>
    <w:rsid w:val="00E02405"/>
    <w:rsid w:val="00E050C7"/>
    <w:rsid w:val="00E05BBF"/>
    <w:rsid w:val="00E05F4A"/>
    <w:rsid w:val="00E151E1"/>
    <w:rsid w:val="00E175F1"/>
    <w:rsid w:val="00E2127B"/>
    <w:rsid w:val="00E21EF0"/>
    <w:rsid w:val="00E263E6"/>
    <w:rsid w:val="00E27898"/>
    <w:rsid w:val="00E301DF"/>
    <w:rsid w:val="00E54F00"/>
    <w:rsid w:val="00E560FD"/>
    <w:rsid w:val="00E57179"/>
    <w:rsid w:val="00E648F0"/>
    <w:rsid w:val="00E71C67"/>
    <w:rsid w:val="00E74FCC"/>
    <w:rsid w:val="00E77235"/>
    <w:rsid w:val="00E84E02"/>
    <w:rsid w:val="00E85049"/>
    <w:rsid w:val="00E90FCD"/>
    <w:rsid w:val="00E93E6A"/>
    <w:rsid w:val="00E97DE7"/>
    <w:rsid w:val="00EA2319"/>
    <w:rsid w:val="00EA45B2"/>
    <w:rsid w:val="00EA48EF"/>
    <w:rsid w:val="00EA7372"/>
    <w:rsid w:val="00EA78B9"/>
    <w:rsid w:val="00EB1E3B"/>
    <w:rsid w:val="00EC1B09"/>
    <w:rsid w:val="00EC3A7D"/>
    <w:rsid w:val="00EC439E"/>
    <w:rsid w:val="00EC68C2"/>
    <w:rsid w:val="00ED2598"/>
    <w:rsid w:val="00ED360D"/>
    <w:rsid w:val="00ED44F9"/>
    <w:rsid w:val="00ED4587"/>
    <w:rsid w:val="00ED64DB"/>
    <w:rsid w:val="00EE17E4"/>
    <w:rsid w:val="00EE1A50"/>
    <w:rsid w:val="00EE1D65"/>
    <w:rsid w:val="00EE577F"/>
    <w:rsid w:val="00F01FA2"/>
    <w:rsid w:val="00F045F9"/>
    <w:rsid w:val="00F1387D"/>
    <w:rsid w:val="00F16D7B"/>
    <w:rsid w:val="00F20C6B"/>
    <w:rsid w:val="00F22C18"/>
    <w:rsid w:val="00F22E19"/>
    <w:rsid w:val="00F23D02"/>
    <w:rsid w:val="00F26B4A"/>
    <w:rsid w:val="00F26E0F"/>
    <w:rsid w:val="00F340AF"/>
    <w:rsid w:val="00F35F72"/>
    <w:rsid w:val="00F41F9F"/>
    <w:rsid w:val="00F636C7"/>
    <w:rsid w:val="00F73683"/>
    <w:rsid w:val="00F75AA9"/>
    <w:rsid w:val="00F7622D"/>
    <w:rsid w:val="00F828D3"/>
    <w:rsid w:val="00F854EE"/>
    <w:rsid w:val="00F90556"/>
    <w:rsid w:val="00F90675"/>
    <w:rsid w:val="00FA0136"/>
    <w:rsid w:val="00FA047A"/>
    <w:rsid w:val="00FA1058"/>
    <w:rsid w:val="00FA2D2D"/>
    <w:rsid w:val="00FB0BE0"/>
    <w:rsid w:val="00FB107E"/>
    <w:rsid w:val="00FB3F7B"/>
    <w:rsid w:val="00FC26BE"/>
    <w:rsid w:val="00FD091B"/>
    <w:rsid w:val="00FD17F7"/>
    <w:rsid w:val="00FE609F"/>
    <w:rsid w:val="00FF235D"/>
    <w:rsid w:val="00FF670C"/>
    <w:rsid w:val="010DE25A"/>
    <w:rsid w:val="0305DBBB"/>
    <w:rsid w:val="036F9CEE"/>
    <w:rsid w:val="046AC1CA"/>
    <w:rsid w:val="0474D68C"/>
    <w:rsid w:val="06A0B26B"/>
    <w:rsid w:val="06EDAC1D"/>
    <w:rsid w:val="07058DD1"/>
    <w:rsid w:val="071C39BC"/>
    <w:rsid w:val="072089DE"/>
    <w:rsid w:val="075A175E"/>
    <w:rsid w:val="081E2DED"/>
    <w:rsid w:val="0A173218"/>
    <w:rsid w:val="0A936224"/>
    <w:rsid w:val="0AF08D38"/>
    <w:rsid w:val="0B1BE05D"/>
    <w:rsid w:val="0C576036"/>
    <w:rsid w:val="0CE82FEB"/>
    <w:rsid w:val="10405341"/>
    <w:rsid w:val="1087D6D5"/>
    <w:rsid w:val="119188EF"/>
    <w:rsid w:val="12BD410E"/>
    <w:rsid w:val="12FC34CE"/>
    <w:rsid w:val="14BEF2D7"/>
    <w:rsid w:val="15116AE2"/>
    <w:rsid w:val="157331D3"/>
    <w:rsid w:val="1669063B"/>
    <w:rsid w:val="16CED5DA"/>
    <w:rsid w:val="18255291"/>
    <w:rsid w:val="183C90C4"/>
    <w:rsid w:val="18FAB62F"/>
    <w:rsid w:val="19319D58"/>
    <w:rsid w:val="19411E1C"/>
    <w:rsid w:val="1B2AF1DE"/>
    <w:rsid w:val="1C1328E3"/>
    <w:rsid w:val="1DAD9064"/>
    <w:rsid w:val="1E0D71CF"/>
    <w:rsid w:val="1E897661"/>
    <w:rsid w:val="233920A0"/>
    <w:rsid w:val="23A2FD15"/>
    <w:rsid w:val="27F3C9A1"/>
    <w:rsid w:val="2859E92F"/>
    <w:rsid w:val="28947560"/>
    <w:rsid w:val="2AB952AD"/>
    <w:rsid w:val="2BD8C099"/>
    <w:rsid w:val="2E80D1C5"/>
    <w:rsid w:val="2EE110BA"/>
    <w:rsid w:val="302FE92D"/>
    <w:rsid w:val="3080B126"/>
    <w:rsid w:val="31690F44"/>
    <w:rsid w:val="32612501"/>
    <w:rsid w:val="3352BB30"/>
    <w:rsid w:val="370C2D0F"/>
    <w:rsid w:val="373CA1DE"/>
    <w:rsid w:val="38040789"/>
    <w:rsid w:val="3884AE4D"/>
    <w:rsid w:val="39BBACD0"/>
    <w:rsid w:val="39F2455E"/>
    <w:rsid w:val="3DD4EE10"/>
    <w:rsid w:val="3E1815E8"/>
    <w:rsid w:val="3EAB10AA"/>
    <w:rsid w:val="3FBDFB32"/>
    <w:rsid w:val="41E49981"/>
    <w:rsid w:val="42B9C084"/>
    <w:rsid w:val="438CD494"/>
    <w:rsid w:val="445CF329"/>
    <w:rsid w:val="45EFEF8B"/>
    <w:rsid w:val="47BBC4A9"/>
    <w:rsid w:val="4876D940"/>
    <w:rsid w:val="48EDF557"/>
    <w:rsid w:val="492DB0DD"/>
    <w:rsid w:val="494BC9DA"/>
    <w:rsid w:val="4C150DDF"/>
    <w:rsid w:val="4CB03AD7"/>
    <w:rsid w:val="4F522E25"/>
    <w:rsid w:val="4F7A91D6"/>
    <w:rsid w:val="4FC80CD2"/>
    <w:rsid w:val="4FC93DA3"/>
    <w:rsid w:val="50DCD571"/>
    <w:rsid w:val="51498812"/>
    <w:rsid w:val="533A631C"/>
    <w:rsid w:val="533DB28E"/>
    <w:rsid w:val="535B43DB"/>
    <w:rsid w:val="54F5CECC"/>
    <w:rsid w:val="553D82CC"/>
    <w:rsid w:val="55AD5685"/>
    <w:rsid w:val="5870521E"/>
    <w:rsid w:val="58885A8C"/>
    <w:rsid w:val="591ED8D6"/>
    <w:rsid w:val="59206BD8"/>
    <w:rsid w:val="594095E6"/>
    <w:rsid w:val="5A4D4F6B"/>
    <w:rsid w:val="5ABB9B5C"/>
    <w:rsid w:val="5D1F1873"/>
    <w:rsid w:val="5D4B7CF8"/>
    <w:rsid w:val="60154937"/>
    <w:rsid w:val="607658F6"/>
    <w:rsid w:val="610533F0"/>
    <w:rsid w:val="61BC9170"/>
    <w:rsid w:val="620D96EF"/>
    <w:rsid w:val="6401415E"/>
    <w:rsid w:val="64019039"/>
    <w:rsid w:val="673D7939"/>
    <w:rsid w:val="68F605A2"/>
    <w:rsid w:val="69A062C5"/>
    <w:rsid w:val="6AE5AE21"/>
    <w:rsid w:val="6B9D430C"/>
    <w:rsid w:val="6C2258A5"/>
    <w:rsid w:val="6EBECAFB"/>
    <w:rsid w:val="6F7F9713"/>
    <w:rsid w:val="72974784"/>
    <w:rsid w:val="72AB1895"/>
    <w:rsid w:val="72F355F4"/>
    <w:rsid w:val="73529DDF"/>
    <w:rsid w:val="75142943"/>
    <w:rsid w:val="763B86C9"/>
    <w:rsid w:val="76913853"/>
    <w:rsid w:val="76AF8E77"/>
    <w:rsid w:val="7758449D"/>
    <w:rsid w:val="77BE8F6F"/>
    <w:rsid w:val="78894F91"/>
    <w:rsid w:val="7899C686"/>
    <w:rsid w:val="79D2B36A"/>
    <w:rsid w:val="7A34CB19"/>
    <w:rsid w:val="7A49ECBF"/>
    <w:rsid w:val="7AFF9018"/>
    <w:rsid w:val="7B395ED6"/>
    <w:rsid w:val="7D6CD8DA"/>
    <w:rsid w:val="7DC0C559"/>
    <w:rsid w:val="7E4BC4B3"/>
    <w:rsid w:val="7E7E4BE8"/>
    <w:rsid w:val="7FCD9A1B"/>
    <w:rsid w:val="7FF704B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C4BC67"/>
  <w15:docId w15:val="{706F3C73-F5DD-4918-BCCB-FB9BCBE3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5B3D8D"/>
    <w:pPr>
      <w:jc w:val="both"/>
    </w:pPr>
    <w:rPr>
      <w:rFonts w:asciiTheme="minorHAnsi" w:hAnsiTheme="minorHAnsi"/>
      <w:sz w:val="22"/>
      <w:szCs w:val="22"/>
    </w:rPr>
  </w:style>
  <w:style w:type="paragraph" w:styleId="Heading1">
    <w:name w:val="heading 1"/>
    <w:basedOn w:val="NoSpacing"/>
    <w:next w:val="NoSpacing"/>
    <w:link w:val="Heading1Char"/>
    <w:uiPriority w:val="9"/>
    <w:qFormat/>
    <w:rsid w:val="00172B39"/>
    <w:pPr>
      <w:keepNext/>
      <w:keepLines/>
      <w:numPr>
        <w:numId w:val="1"/>
      </w:numPr>
      <w:outlineLvl w:val="0"/>
    </w:pPr>
    <w:rPr>
      <w:rFonts w:asciiTheme="majorHAnsi" w:hAnsiTheme="majorHAnsi"/>
      <w:b/>
      <w:bCs/>
      <w:color w:val="006EB6"/>
      <w:szCs w:val="28"/>
    </w:rPr>
  </w:style>
  <w:style w:type="paragraph" w:styleId="Heading2">
    <w:name w:val="heading 2"/>
    <w:basedOn w:val="NoSpacing"/>
    <w:next w:val="NoSpacing"/>
    <w:link w:val="Heading2Char"/>
    <w:uiPriority w:val="9"/>
    <w:unhideWhenUsed/>
    <w:qFormat/>
    <w:rsid w:val="00FA047A"/>
    <w:pPr>
      <w:keepNext/>
      <w:keepLines/>
      <w:numPr>
        <w:ilvl w:val="1"/>
        <w:numId w:val="1"/>
      </w:numPr>
      <w:outlineLvl w:val="1"/>
    </w:pPr>
    <w:rPr>
      <w:bCs/>
      <w:szCs w:val="26"/>
    </w:rPr>
  </w:style>
  <w:style w:type="paragraph" w:styleId="Heading3">
    <w:name w:val="heading 3"/>
    <w:basedOn w:val="NoSpacing"/>
    <w:next w:val="NoSpacing"/>
    <w:link w:val="Heading3Char"/>
    <w:uiPriority w:val="9"/>
    <w:unhideWhenUsed/>
    <w:qFormat/>
    <w:rsid w:val="00FA047A"/>
    <w:pPr>
      <w:keepNext/>
      <w:keepLines/>
      <w:numPr>
        <w:ilvl w:val="2"/>
        <w:numId w:val="1"/>
      </w:numPr>
      <w:outlineLvl w:val="2"/>
    </w:pPr>
    <w:rPr>
      <w:bCs/>
    </w:rPr>
  </w:style>
  <w:style w:type="paragraph" w:styleId="Heading4">
    <w:name w:val="heading 4"/>
    <w:basedOn w:val="Normal"/>
    <w:next w:val="Normal"/>
    <w:link w:val="Heading4Char"/>
    <w:uiPriority w:val="9"/>
    <w:unhideWhenUsed/>
    <w:qFormat/>
    <w:rsid w:val="00534840"/>
    <w:pPr>
      <w:keepNext/>
      <w:keepLines/>
      <w:numPr>
        <w:ilvl w:val="3"/>
        <w:numId w:val="1"/>
      </w:numPr>
      <w:spacing w:before="200"/>
      <w:outlineLvl w:val="3"/>
    </w:pPr>
    <w:rPr>
      <w:rFonts w:ascii="Arial" w:hAnsi="Arial"/>
      <w:b/>
      <w:bCs/>
      <w:i/>
      <w:iCs/>
      <w:color w:val="006EB6"/>
    </w:rPr>
  </w:style>
  <w:style w:type="paragraph" w:styleId="Heading5">
    <w:name w:val="heading 5"/>
    <w:basedOn w:val="Normal"/>
    <w:next w:val="Normal"/>
    <w:link w:val="Heading5Char"/>
    <w:uiPriority w:val="9"/>
    <w:unhideWhenUsed/>
    <w:qFormat/>
    <w:rsid w:val="00534840"/>
    <w:pPr>
      <w:keepNext/>
      <w:keepLines/>
      <w:numPr>
        <w:ilvl w:val="4"/>
        <w:numId w:val="1"/>
      </w:numPr>
      <w:spacing w:before="200"/>
      <w:outlineLvl w:val="4"/>
    </w:pPr>
    <w:rPr>
      <w:rFonts w:ascii="Arial" w:hAnsi="Arial"/>
      <w:color w:val="243F60"/>
    </w:rPr>
  </w:style>
  <w:style w:type="paragraph" w:styleId="Heading6">
    <w:name w:val="heading 6"/>
    <w:basedOn w:val="Normal"/>
    <w:next w:val="Normal"/>
    <w:link w:val="Heading6Char"/>
    <w:uiPriority w:val="9"/>
    <w:semiHidden/>
    <w:unhideWhenUsed/>
    <w:qFormat/>
    <w:rsid w:val="00534840"/>
    <w:pPr>
      <w:keepNext/>
      <w:keepLines/>
      <w:numPr>
        <w:ilvl w:val="5"/>
        <w:numId w:val="1"/>
      </w:numPr>
      <w:spacing w:before="200"/>
      <w:outlineLvl w:val="5"/>
    </w:pPr>
    <w:rPr>
      <w:rFonts w:ascii="Arial" w:hAnsi="Arial"/>
      <w:i/>
      <w:iCs/>
      <w:color w:val="243F60"/>
    </w:rPr>
  </w:style>
  <w:style w:type="paragraph" w:styleId="Heading7">
    <w:name w:val="heading 7"/>
    <w:basedOn w:val="Normal"/>
    <w:next w:val="Normal"/>
    <w:link w:val="Heading7Char"/>
    <w:uiPriority w:val="9"/>
    <w:semiHidden/>
    <w:unhideWhenUsed/>
    <w:qFormat/>
    <w:rsid w:val="00B951F7"/>
    <w:pPr>
      <w:keepNext/>
      <w:keepLines/>
      <w:numPr>
        <w:ilvl w:val="6"/>
        <w:numId w:val="1"/>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B951F7"/>
    <w:pPr>
      <w:keepNext/>
      <w:keepLines/>
      <w:numPr>
        <w:ilvl w:val="7"/>
        <w:numId w:val="1"/>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B951F7"/>
    <w:pPr>
      <w:keepNext/>
      <w:keepLines/>
      <w:numPr>
        <w:ilvl w:val="8"/>
        <w:numId w:val="1"/>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nhideWhenUsed/>
    <w:rsid w:val="008D4FA6"/>
    <w:pPr>
      <w:tabs>
        <w:tab w:val="center" w:pos="4513"/>
        <w:tab w:val="right" w:pos="9026"/>
      </w:tabs>
    </w:pPr>
    <w:rPr>
      <w:rFonts w:asciiTheme="majorHAnsi" w:hAnsiTheme="majorHAnsi"/>
    </w:rPr>
  </w:style>
  <w:style w:type="character" w:customStyle="1" w:styleId="HeaderChar">
    <w:name w:val="Header Char"/>
    <w:basedOn w:val="DefaultParagraphFont"/>
    <w:link w:val="Header"/>
    <w:rsid w:val="008D4FA6"/>
    <w:rPr>
      <w:rFonts w:asciiTheme="majorHAnsi" w:hAnsiTheme="majorHAnsi"/>
      <w:sz w:val="22"/>
      <w:szCs w:val="22"/>
    </w:rPr>
  </w:style>
  <w:style w:type="paragraph" w:styleId="Footer">
    <w:name w:val="footer"/>
    <w:basedOn w:val="Normal"/>
    <w:link w:val="FooterChar"/>
    <w:uiPriority w:val="99"/>
    <w:unhideWhenUsed/>
    <w:rsid w:val="00C75CEE"/>
    <w:pPr>
      <w:tabs>
        <w:tab w:val="center" w:pos="4513"/>
        <w:tab w:val="right" w:pos="9026"/>
      </w:tabs>
    </w:pPr>
  </w:style>
  <w:style w:type="character" w:customStyle="1" w:styleId="FooterChar">
    <w:name w:val="Footer Char"/>
    <w:basedOn w:val="DefaultParagraphFont"/>
    <w:link w:val="Footer"/>
    <w:uiPriority w:val="99"/>
    <w:rsid w:val="00C75CEE"/>
  </w:style>
  <w:style w:type="paragraph" w:styleId="BalloonText">
    <w:name w:val="Balloon Text"/>
    <w:basedOn w:val="Normal"/>
    <w:link w:val="BalloonTextChar"/>
    <w:uiPriority w:val="99"/>
    <w:semiHidden/>
    <w:unhideWhenUsed/>
    <w:rsid w:val="00C75CEE"/>
    <w:rPr>
      <w:rFonts w:ascii="Tahoma" w:hAnsi="Tahoma" w:cs="Tahoma"/>
      <w:sz w:val="16"/>
      <w:szCs w:val="16"/>
    </w:rPr>
  </w:style>
  <w:style w:type="character" w:customStyle="1" w:styleId="BalloonTextChar">
    <w:name w:val="Balloon Text Char"/>
    <w:link w:val="BalloonText"/>
    <w:uiPriority w:val="99"/>
    <w:semiHidden/>
    <w:rsid w:val="00C75CEE"/>
    <w:rPr>
      <w:rFonts w:ascii="Tahoma" w:hAnsi="Tahoma" w:cs="Tahoma"/>
      <w:sz w:val="16"/>
      <w:szCs w:val="16"/>
    </w:rPr>
  </w:style>
  <w:style w:type="character" w:styleId="Hyperlink">
    <w:name w:val="Hyperlink"/>
    <w:uiPriority w:val="99"/>
    <w:rsid w:val="00C75CEE"/>
    <w:rPr>
      <w:color w:val="0000FF"/>
      <w:u w:val="single"/>
    </w:rPr>
  </w:style>
  <w:style w:type="character" w:styleId="PlaceholderText">
    <w:name w:val="Placeholder Text"/>
    <w:uiPriority w:val="99"/>
    <w:semiHidden/>
    <w:rsid w:val="00C75CEE"/>
    <w:rPr>
      <w:color w:val="808080"/>
    </w:rPr>
  </w:style>
  <w:style w:type="character" w:customStyle="1" w:styleId="Heading1Char">
    <w:name w:val="Heading 1 Char"/>
    <w:link w:val="Heading1"/>
    <w:uiPriority w:val="9"/>
    <w:rsid w:val="00172B39"/>
    <w:rPr>
      <w:rFonts w:asciiTheme="majorHAnsi" w:hAnsiTheme="majorHAnsi"/>
      <w:b/>
      <w:bCs/>
      <w:color w:val="006EB6"/>
      <w:sz w:val="22"/>
      <w:szCs w:val="28"/>
    </w:rPr>
  </w:style>
  <w:style w:type="paragraph" w:styleId="ListParagraph">
    <w:name w:val="List Paragraph"/>
    <w:basedOn w:val="Normal"/>
    <w:link w:val="ListParagraphChar"/>
    <w:uiPriority w:val="34"/>
    <w:qFormat/>
    <w:rsid w:val="00A62BC0"/>
    <w:pPr>
      <w:spacing w:line="259" w:lineRule="auto"/>
      <w:ind w:left="720"/>
      <w:contextualSpacing/>
    </w:pPr>
    <w:rPr>
      <w:rFonts w:ascii="Franklin Gothic Book" w:hAnsi="Franklin Gothic Book"/>
    </w:rPr>
  </w:style>
  <w:style w:type="character" w:customStyle="1" w:styleId="ListParagraphChar">
    <w:name w:val="List Paragraph Char"/>
    <w:link w:val="ListParagraph"/>
    <w:uiPriority w:val="34"/>
    <w:locked/>
    <w:rsid w:val="00A62BC0"/>
    <w:rPr>
      <w:rFonts w:ascii="Franklin Gothic Book" w:eastAsia="Times New Roman" w:hAnsi="Franklin Gothic Book" w:cs="Times New Roman"/>
      <w:lang w:eastAsia="en-GB"/>
    </w:rPr>
  </w:style>
  <w:style w:type="character" w:customStyle="1" w:styleId="Heading2Char">
    <w:name w:val="Heading 2 Char"/>
    <w:link w:val="Heading2"/>
    <w:uiPriority w:val="9"/>
    <w:rsid w:val="00FA047A"/>
    <w:rPr>
      <w:rFonts w:asciiTheme="minorHAnsi" w:hAnsiTheme="minorHAnsi"/>
      <w:bCs/>
      <w:sz w:val="22"/>
      <w:szCs w:val="26"/>
    </w:rPr>
  </w:style>
  <w:style w:type="character" w:customStyle="1" w:styleId="Heading3Char">
    <w:name w:val="Heading 3 Char"/>
    <w:link w:val="Heading3"/>
    <w:uiPriority w:val="9"/>
    <w:rsid w:val="00FA047A"/>
    <w:rPr>
      <w:rFonts w:asciiTheme="minorHAnsi" w:hAnsiTheme="minorHAnsi"/>
      <w:bCs/>
      <w:sz w:val="22"/>
      <w:szCs w:val="22"/>
    </w:rPr>
  </w:style>
  <w:style w:type="character" w:customStyle="1" w:styleId="Heading4Char">
    <w:name w:val="Heading 4 Char"/>
    <w:link w:val="Heading4"/>
    <w:uiPriority w:val="9"/>
    <w:rsid w:val="00534840"/>
    <w:rPr>
      <w:rFonts w:ascii="Arial" w:hAnsi="Arial"/>
      <w:b/>
      <w:bCs/>
      <w:i/>
      <w:iCs/>
      <w:color w:val="006EB6"/>
      <w:sz w:val="22"/>
      <w:szCs w:val="22"/>
    </w:rPr>
  </w:style>
  <w:style w:type="character" w:customStyle="1" w:styleId="Heading5Char">
    <w:name w:val="Heading 5 Char"/>
    <w:link w:val="Heading5"/>
    <w:uiPriority w:val="9"/>
    <w:rsid w:val="00534840"/>
    <w:rPr>
      <w:rFonts w:ascii="Arial" w:hAnsi="Arial"/>
      <w:color w:val="243F60"/>
      <w:sz w:val="22"/>
      <w:szCs w:val="22"/>
    </w:rPr>
  </w:style>
  <w:style w:type="character" w:customStyle="1" w:styleId="Heading6Char">
    <w:name w:val="Heading 6 Char"/>
    <w:link w:val="Heading6"/>
    <w:uiPriority w:val="9"/>
    <w:semiHidden/>
    <w:rsid w:val="00534840"/>
    <w:rPr>
      <w:rFonts w:ascii="Arial" w:hAnsi="Arial"/>
      <w:i/>
      <w:iCs/>
      <w:color w:val="243F60"/>
      <w:sz w:val="22"/>
      <w:szCs w:val="22"/>
    </w:rPr>
  </w:style>
  <w:style w:type="character" w:customStyle="1" w:styleId="Heading7Char">
    <w:name w:val="Heading 7 Char"/>
    <w:link w:val="Heading7"/>
    <w:uiPriority w:val="9"/>
    <w:semiHidden/>
    <w:rsid w:val="00B951F7"/>
    <w:rPr>
      <w:rFonts w:ascii="Cambria" w:hAnsi="Cambria"/>
      <w:i/>
      <w:iCs/>
      <w:color w:val="404040"/>
      <w:sz w:val="22"/>
      <w:szCs w:val="22"/>
    </w:rPr>
  </w:style>
  <w:style w:type="character" w:customStyle="1" w:styleId="Heading8Char">
    <w:name w:val="Heading 8 Char"/>
    <w:link w:val="Heading8"/>
    <w:uiPriority w:val="9"/>
    <w:semiHidden/>
    <w:rsid w:val="00B951F7"/>
    <w:rPr>
      <w:rFonts w:ascii="Cambria" w:hAnsi="Cambria"/>
      <w:color w:val="404040"/>
    </w:rPr>
  </w:style>
  <w:style w:type="character" w:customStyle="1" w:styleId="Heading9Char">
    <w:name w:val="Heading 9 Char"/>
    <w:link w:val="Heading9"/>
    <w:uiPriority w:val="9"/>
    <w:semiHidden/>
    <w:rsid w:val="00B951F7"/>
    <w:rPr>
      <w:rFonts w:ascii="Cambria" w:hAnsi="Cambria"/>
      <w:i/>
      <w:iCs/>
      <w:color w:val="404040"/>
    </w:rPr>
  </w:style>
  <w:style w:type="numbering" w:customStyle="1" w:styleId="Style1">
    <w:name w:val="Style1"/>
    <w:uiPriority w:val="99"/>
    <w:rsid w:val="00B951F7"/>
    <w:pPr>
      <w:numPr>
        <w:numId w:val="2"/>
      </w:numPr>
    </w:pPr>
  </w:style>
  <w:style w:type="character" w:customStyle="1" w:styleId="TempBodyTextChar">
    <w:name w:val="Temp Body Text Char"/>
    <w:link w:val="TempBodyText"/>
    <w:locked/>
    <w:rsid w:val="0097581B"/>
    <w:rPr>
      <w:rFonts w:ascii="Arial" w:hAnsi="Arial" w:cs="Arial"/>
      <w:lang w:eastAsia="ko-KR"/>
    </w:rPr>
  </w:style>
  <w:style w:type="paragraph" w:customStyle="1" w:styleId="TempBodyText">
    <w:name w:val="Temp Body Text"/>
    <w:basedOn w:val="ListParagraph"/>
    <w:link w:val="TempBodyTextChar"/>
    <w:qFormat/>
    <w:rsid w:val="0097581B"/>
    <w:pPr>
      <w:spacing w:after="200" w:line="276" w:lineRule="auto"/>
      <w:ind w:left="1567" w:hanging="432"/>
    </w:pPr>
    <w:rPr>
      <w:rFonts w:ascii="Arial" w:eastAsia="Calibri" w:hAnsi="Arial" w:cs="Arial"/>
      <w:lang w:eastAsia="ko-KR"/>
    </w:rPr>
  </w:style>
  <w:style w:type="paragraph" w:styleId="NoSpacing">
    <w:name w:val="No Spacing"/>
    <w:qFormat/>
    <w:rsid w:val="005B3D8D"/>
    <w:pPr>
      <w:jc w:val="both"/>
    </w:pPr>
    <w:rPr>
      <w:rFonts w:asciiTheme="minorHAnsi" w:hAnsiTheme="minorHAnsi"/>
      <w:sz w:val="22"/>
      <w:szCs w:val="22"/>
    </w:rPr>
  </w:style>
  <w:style w:type="table" w:styleId="TableGrid">
    <w:name w:val="Table Grid"/>
    <w:basedOn w:val="TableNormal"/>
    <w:uiPriority w:val="59"/>
    <w:rsid w:val="0034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7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Spacing"/>
    <w:next w:val="NoSpacing"/>
    <w:link w:val="TitleChar"/>
    <w:uiPriority w:val="10"/>
    <w:qFormat/>
    <w:rsid w:val="00FA047A"/>
    <w:pPr>
      <w:contextualSpacing/>
      <w:jc w:val="center"/>
    </w:pPr>
    <w:rPr>
      <w:rFonts w:asciiTheme="majorHAnsi" w:eastAsiaTheme="majorEastAsia" w:hAnsiTheme="majorHAnsi" w:cstheme="majorBidi"/>
      <w:b/>
      <w:spacing w:val="-10"/>
      <w:kern w:val="28"/>
      <w:sz w:val="52"/>
      <w:szCs w:val="56"/>
    </w:rPr>
  </w:style>
  <w:style w:type="character" w:customStyle="1" w:styleId="TitleChar">
    <w:name w:val="Title Char"/>
    <w:basedOn w:val="DefaultParagraphFont"/>
    <w:link w:val="Title"/>
    <w:uiPriority w:val="10"/>
    <w:rsid w:val="00FA047A"/>
    <w:rPr>
      <w:rFonts w:asciiTheme="majorHAnsi" w:eastAsiaTheme="majorEastAsia" w:hAnsiTheme="majorHAnsi" w:cstheme="majorBidi"/>
      <w:b/>
      <w:spacing w:val="-10"/>
      <w:kern w:val="28"/>
      <w:sz w:val="52"/>
      <w:szCs w:val="56"/>
    </w:rPr>
  </w:style>
  <w:style w:type="paragraph" w:styleId="Subtitle">
    <w:name w:val="Subtitle"/>
    <w:basedOn w:val="NoSpacing"/>
    <w:next w:val="NoSpacing"/>
    <w:link w:val="SubtitleChar"/>
    <w:uiPriority w:val="11"/>
    <w:qFormat/>
    <w:rsid w:val="00E77235"/>
    <w:pPr>
      <w:numPr>
        <w:ilvl w:val="1"/>
      </w:numPr>
      <w:jc w:val="center"/>
    </w:pPr>
    <w:rPr>
      <w:rFonts w:asciiTheme="majorHAnsi" w:eastAsiaTheme="minorEastAsia" w:hAnsiTheme="majorHAnsi" w:cstheme="minorBidi"/>
      <w:spacing w:val="15"/>
      <w:sz w:val="52"/>
    </w:rPr>
  </w:style>
  <w:style w:type="character" w:customStyle="1" w:styleId="SubtitleChar">
    <w:name w:val="Subtitle Char"/>
    <w:basedOn w:val="DefaultParagraphFont"/>
    <w:link w:val="Subtitle"/>
    <w:uiPriority w:val="11"/>
    <w:rsid w:val="00E77235"/>
    <w:rPr>
      <w:rFonts w:asciiTheme="majorHAnsi" w:eastAsiaTheme="minorEastAsia" w:hAnsiTheme="majorHAnsi" w:cstheme="minorBidi"/>
      <w:spacing w:val="15"/>
      <w:sz w:val="52"/>
      <w:szCs w:val="22"/>
    </w:rPr>
  </w:style>
  <w:style w:type="paragraph" w:styleId="BodyText2">
    <w:name w:val="Body Text 2"/>
    <w:basedOn w:val="Normal"/>
    <w:link w:val="BodyText2Char"/>
    <w:semiHidden/>
    <w:rsid w:val="00CE0D53"/>
    <w:pPr>
      <w:jc w:val="left"/>
    </w:pPr>
    <w:rPr>
      <w:rFonts w:ascii="Times New Roman" w:hAnsi="Times New Roman"/>
      <w:sz w:val="24"/>
      <w:szCs w:val="20"/>
      <w:lang w:val="en-US"/>
    </w:rPr>
  </w:style>
  <w:style w:type="character" w:customStyle="1" w:styleId="BodyText2Char">
    <w:name w:val="Body Text 2 Char"/>
    <w:basedOn w:val="DefaultParagraphFont"/>
    <w:link w:val="BodyText2"/>
    <w:semiHidden/>
    <w:rsid w:val="00CE0D53"/>
    <w:rPr>
      <w:rFonts w:ascii="Times New Roman" w:hAnsi="Times New Roman"/>
      <w:sz w:val="24"/>
      <w:lang w:val="en-US"/>
    </w:rPr>
  </w:style>
  <w:style w:type="paragraph" w:customStyle="1" w:styleId="Default">
    <w:name w:val="Default"/>
    <w:rsid w:val="00CE0D53"/>
    <w:pPr>
      <w:autoSpaceDE w:val="0"/>
      <w:autoSpaceDN w:val="0"/>
      <w:adjustRightInd w:val="0"/>
    </w:pPr>
    <w:rPr>
      <w:rFonts w:cs="Calibri"/>
      <w:color w:val="000000"/>
      <w:sz w:val="24"/>
      <w:szCs w:val="24"/>
    </w:rPr>
  </w:style>
  <w:style w:type="paragraph" w:styleId="NormalWeb">
    <w:name w:val="Normal (Web)"/>
    <w:basedOn w:val="Normal"/>
    <w:uiPriority w:val="99"/>
    <w:unhideWhenUsed/>
    <w:rsid w:val="006716F0"/>
    <w:pPr>
      <w:spacing w:after="200" w:line="276" w:lineRule="auto"/>
      <w:jc w:val="left"/>
    </w:pPr>
    <w:rPr>
      <w:rFonts w:ascii="Times New Roman" w:eastAsiaTheme="minorEastAsia" w:hAnsi="Times New Roman"/>
      <w:sz w:val="24"/>
      <w:szCs w:val="24"/>
    </w:rPr>
  </w:style>
  <w:style w:type="paragraph" w:styleId="BodyText">
    <w:name w:val="Body Text"/>
    <w:basedOn w:val="Normal"/>
    <w:link w:val="BodyTextChar"/>
    <w:uiPriority w:val="99"/>
    <w:semiHidden/>
    <w:unhideWhenUsed/>
    <w:rsid w:val="00CF2408"/>
    <w:pPr>
      <w:spacing w:after="120"/>
    </w:pPr>
  </w:style>
  <w:style w:type="character" w:customStyle="1" w:styleId="BodyTextChar">
    <w:name w:val="Body Text Char"/>
    <w:basedOn w:val="DefaultParagraphFont"/>
    <w:link w:val="BodyText"/>
    <w:uiPriority w:val="99"/>
    <w:semiHidden/>
    <w:rsid w:val="00CF2408"/>
    <w:rPr>
      <w:rFonts w:asciiTheme="minorHAnsi" w:hAnsiTheme="minorHAnsi"/>
      <w:sz w:val="22"/>
      <w:szCs w:val="22"/>
    </w:rPr>
  </w:style>
  <w:style w:type="paragraph" w:styleId="PlainText">
    <w:name w:val="Plain Text"/>
    <w:basedOn w:val="Normal"/>
    <w:link w:val="PlainTextChar"/>
    <w:uiPriority w:val="99"/>
    <w:unhideWhenUsed/>
    <w:rsid w:val="00827AD0"/>
    <w:pPr>
      <w:jc w:val="left"/>
    </w:pPr>
    <w:rPr>
      <w:rFonts w:ascii="Consolas" w:eastAsia="Calibri" w:hAnsi="Consolas" w:cs="Consolas"/>
      <w:sz w:val="21"/>
      <w:szCs w:val="21"/>
      <w:lang w:eastAsia="en-US"/>
    </w:rPr>
  </w:style>
  <w:style w:type="character" w:customStyle="1" w:styleId="PlainTextChar">
    <w:name w:val="Plain Text Char"/>
    <w:basedOn w:val="DefaultParagraphFont"/>
    <w:link w:val="PlainText"/>
    <w:uiPriority w:val="99"/>
    <w:rsid w:val="00827AD0"/>
    <w:rPr>
      <w:rFonts w:ascii="Consolas" w:eastAsia="Calibri" w:hAnsi="Consolas" w:cs="Consolas"/>
      <w:sz w:val="21"/>
      <w:szCs w:val="21"/>
      <w:lang w:eastAsia="en-US"/>
    </w:rPr>
  </w:style>
  <w:style w:type="paragraph" w:customStyle="1" w:styleId="Style2">
    <w:name w:val="Style2"/>
    <w:basedOn w:val="Normal"/>
    <w:rsid w:val="00144BC2"/>
    <w:pPr>
      <w:autoSpaceDE w:val="0"/>
      <w:autoSpaceDN w:val="0"/>
      <w:adjustRightInd w:val="0"/>
      <w:jc w:val="left"/>
    </w:pPr>
    <w:rPr>
      <w:rFonts w:ascii="GillSans" w:hAnsi="GillSans" w:cs="VAGRounded-Bold"/>
      <w:b/>
      <w:bCs/>
      <w:color w:val="009D91"/>
      <w:sz w:val="38"/>
      <w:szCs w:val="38"/>
    </w:rPr>
  </w:style>
  <w:style w:type="paragraph" w:customStyle="1" w:styleId="Style3">
    <w:name w:val="Style3"/>
    <w:basedOn w:val="Normal"/>
    <w:link w:val="Style3Char"/>
    <w:rsid w:val="00144BC2"/>
    <w:pPr>
      <w:autoSpaceDE w:val="0"/>
      <w:autoSpaceDN w:val="0"/>
      <w:adjustRightInd w:val="0"/>
      <w:jc w:val="left"/>
    </w:pPr>
    <w:rPr>
      <w:rFonts w:ascii="GillSans" w:hAnsi="GillSans" w:cs="VAGRounded-Light"/>
      <w:color w:val="009D91"/>
      <w:sz w:val="24"/>
      <w:szCs w:val="24"/>
    </w:rPr>
  </w:style>
  <w:style w:type="character" w:customStyle="1" w:styleId="Style3Char">
    <w:name w:val="Style3 Char"/>
    <w:link w:val="Style3"/>
    <w:rsid w:val="00144BC2"/>
    <w:rPr>
      <w:rFonts w:ascii="GillSans" w:hAnsi="GillSans" w:cs="VAGRounded-Light"/>
      <w:color w:val="009D91"/>
      <w:sz w:val="24"/>
      <w:szCs w:val="24"/>
    </w:rPr>
  </w:style>
  <w:style w:type="paragraph" w:customStyle="1" w:styleId="textbody">
    <w:name w:val="text_body"/>
    <w:basedOn w:val="Normal"/>
    <w:rsid w:val="00144BC2"/>
    <w:pPr>
      <w:spacing w:before="100" w:beforeAutospacing="1" w:after="100" w:afterAutospacing="1"/>
      <w:jc w:val="left"/>
    </w:pPr>
    <w:rPr>
      <w:rFonts w:ascii="Times New Roman" w:hAnsi="Times New Roman"/>
      <w:sz w:val="24"/>
      <w:szCs w:val="24"/>
    </w:rPr>
  </w:style>
  <w:style w:type="table" w:customStyle="1" w:styleId="TableGrid0">
    <w:name w:val="TableGrid"/>
    <w:rsid w:val="002F3292"/>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Strong">
    <w:name w:val="Strong"/>
    <w:basedOn w:val="DefaultParagraphFont"/>
    <w:uiPriority w:val="22"/>
    <w:qFormat/>
    <w:rsid w:val="00905F74"/>
    <w:rPr>
      <w:b/>
      <w:bCs/>
    </w:rPr>
  </w:style>
  <w:style w:type="table" w:customStyle="1" w:styleId="TableGrid1">
    <w:name w:val="Table Grid1"/>
    <w:basedOn w:val="TableNormal"/>
    <w:next w:val="TableGrid"/>
    <w:rsid w:val="00905F7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0377A"/>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148149">
      <w:bodyDiv w:val="1"/>
      <w:marLeft w:val="0"/>
      <w:marRight w:val="0"/>
      <w:marTop w:val="0"/>
      <w:marBottom w:val="0"/>
      <w:divBdr>
        <w:top w:val="none" w:sz="0" w:space="0" w:color="auto"/>
        <w:left w:val="none" w:sz="0" w:space="0" w:color="auto"/>
        <w:bottom w:val="none" w:sz="0" w:space="0" w:color="auto"/>
        <w:right w:val="none" w:sz="0" w:space="0" w:color="auto"/>
      </w:divBdr>
    </w:div>
    <w:div w:id="11332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gnita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2014-01-13T00:00:00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b0734961-aac0-400c-a53d-272efae2473c">
      <UserInfo>
        <DisplayName/>
        <AccountId xsi:nil="true"/>
        <AccountType/>
      </UserInfo>
    </SharedWithUsers>
    <TaxCatchAll xmlns="b0734961-aac0-400c-a53d-272efae2473c" xsi:nil="true"/>
    <lcf76f155ced4ddcb4097134ff3c332f xmlns="48327260-7039-447c-9861-4d0257fbdb8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EBF08801945D4A9261FCEF74FEF96A" ma:contentTypeVersion="19" ma:contentTypeDescription="Create a new document." ma:contentTypeScope="" ma:versionID="c1c517e067f4867628220b22bdcf7ead">
  <xsd:schema xmlns:xsd="http://www.w3.org/2001/XMLSchema" xmlns:xs="http://www.w3.org/2001/XMLSchema" xmlns:p="http://schemas.microsoft.com/office/2006/metadata/properties" xmlns:ns2="48327260-7039-447c-9861-4d0257fbdb8f" xmlns:ns3="b0734961-aac0-400c-a53d-272efae2473c" targetNamespace="http://schemas.microsoft.com/office/2006/metadata/properties" ma:root="true" ma:fieldsID="1fe331067a68ada91917cbd997d67c93" ns2:_="" ns3:_="">
    <xsd:import namespace="48327260-7039-447c-9861-4d0257fbdb8f"/>
    <xsd:import namespace="b0734961-aac0-400c-a53d-272efae24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27260-7039-447c-9861-4d0257fbd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03480c-d5b7-431a-9a59-125e384db26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734961-aac0-400c-a53d-272efae247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f631b0-f3e2-473c-a2ac-b2ffcf0d68fc}" ma:internalName="TaxCatchAll" ma:showField="CatchAllData" ma:web="b0734961-aac0-400c-a53d-272efae24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388F52-96B1-4236-A60A-1F9B04997F1D}">
  <ds:schemaRefs>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dcmitype/"/>
    <ds:schemaRef ds:uri="http://schemas.openxmlformats.org/package/2006/metadata/core-properties"/>
    <ds:schemaRef ds:uri="545fea7f-d7b4-4b2f-b9ba-361389433c61"/>
    <ds:schemaRef ds:uri="c9262ee0-6b0d-41f5-840c-341148810adf"/>
    <ds:schemaRef ds:uri="http://www.w3.org/XML/1998/namespace"/>
    <ds:schemaRef ds:uri="b0734961-aac0-400c-a53d-272efae2473c"/>
    <ds:schemaRef ds:uri="48327260-7039-447c-9861-4d0257fbdb8f"/>
  </ds:schemaRefs>
</ds:datastoreItem>
</file>

<file path=customXml/itemProps3.xml><?xml version="1.0" encoding="utf-8"?>
<ds:datastoreItem xmlns:ds="http://schemas.openxmlformats.org/officeDocument/2006/customXml" ds:itemID="{373C3188-4E0B-4E44-8E33-CB43713D353E}">
  <ds:schemaRefs>
    <ds:schemaRef ds:uri="http://schemas.microsoft.com/sharepoint/v3/contenttype/forms"/>
  </ds:schemaRefs>
</ds:datastoreItem>
</file>

<file path=customXml/itemProps4.xml><?xml version="1.0" encoding="utf-8"?>
<ds:datastoreItem xmlns:ds="http://schemas.openxmlformats.org/officeDocument/2006/customXml" ds:itemID="{3E21B4BE-431B-450E-AD8D-C4841E840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27260-7039-447c-9861-4d0257fbdb8f"/>
    <ds:schemaRef ds:uri="b0734961-aac0-400c-a53d-272efae24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5F6C4C-E37A-470D-B87F-0C2BC309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3694</Words>
  <Characters>21057</Characters>
  <Application>Microsoft Office Word</Application>
  <DocSecurity>0</DocSecurity>
  <Lines>175</Lines>
  <Paragraphs>49</Paragraphs>
  <ScaleCrop>false</ScaleCrop>
  <Company>Cognita</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louise.hobkirk</dc:creator>
  <cp:keywords/>
  <cp:lastModifiedBy>Stephen  Blundell</cp:lastModifiedBy>
  <cp:revision>12</cp:revision>
  <cp:lastPrinted>2018-03-09T18:52:00Z</cp:lastPrinted>
  <dcterms:created xsi:type="dcterms:W3CDTF">2025-10-30T13:28:00Z</dcterms:created>
  <dcterms:modified xsi:type="dcterms:W3CDTF">2025-10-30T13:37:00Z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0x01010014EBF08801945D4A9261FCEF74FEF96A</vt:lpwstr>
  </property>
  <property fmtid="{D5CDD505-2E9C-101B-9397-08002B2CF9AE}" pid="3" name="Order">
    <vt:r8>10700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